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2C" w:rsidRPr="00205F01" w:rsidRDefault="00BE022C" w:rsidP="005D0464">
      <w:pPr>
        <w:jc w:val="both"/>
        <w:rPr>
          <w:rFonts w:ascii="Arial" w:hAnsi="Arial" w:cs="Arial"/>
          <w:sz w:val="20"/>
          <w:szCs w:val="20"/>
        </w:rPr>
      </w:pPr>
      <w:r w:rsidRPr="00205F01">
        <w:rPr>
          <w:rFonts w:ascii="Arial" w:hAnsi="Arial" w:cs="Arial"/>
          <w:b/>
          <w:sz w:val="20"/>
          <w:szCs w:val="20"/>
        </w:rPr>
        <w:t>Squad Objective</w:t>
      </w:r>
    </w:p>
    <w:p w:rsidR="00BE022C" w:rsidRDefault="00BE022C" w:rsidP="005D0464">
      <w:pPr>
        <w:jc w:val="both"/>
        <w:rPr>
          <w:rFonts w:ascii="Arial" w:hAnsi="Arial" w:cs="Arial"/>
          <w:sz w:val="20"/>
          <w:szCs w:val="20"/>
        </w:rPr>
      </w:pPr>
      <w:r w:rsidRPr="00205F01">
        <w:rPr>
          <w:rFonts w:ascii="Arial" w:hAnsi="Arial" w:cs="Arial"/>
          <w:sz w:val="20"/>
          <w:szCs w:val="20"/>
        </w:rPr>
        <w:t xml:space="preserve">The goal of </w:t>
      </w:r>
      <w:r w:rsidR="001E6A49">
        <w:rPr>
          <w:rFonts w:ascii="Arial" w:hAnsi="Arial" w:cs="Arial"/>
          <w:sz w:val="20"/>
          <w:szCs w:val="20"/>
        </w:rPr>
        <w:t>P</w:t>
      </w:r>
      <w:r w:rsidR="00EF2402">
        <w:rPr>
          <w:rFonts w:ascii="Arial" w:hAnsi="Arial" w:cs="Arial"/>
          <w:sz w:val="20"/>
          <w:szCs w:val="20"/>
        </w:rPr>
        <w:t>erformance</w:t>
      </w:r>
      <w:r w:rsidRPr="00205F01">
        <w:rPr>
          <w:rFonts w:ascii="Arial" w:hAnsi="Arial" w:cs="Arial"/>
          <w:sz w:val="20"/>
          <w:szCs w:val="20"/>
        </w:rPr>
        <w:t xml:space="preserve"> squad is to perform at the</w:t>
      </w:r>
      <w:r w:rsidR="00EF2402">
        <w:rPr>
          <w:rFonts w:ascii="Arial" w:hAnsi="Arial" w:cs="Arial"/>
          <w:sz w:val="20"/>
          <w:szCs w:val="20"/>
        </w:rPr>
        <w:t xml:space="preserve"> </w:t>
      </w:r>
      <w:r w:rsidRPr="00205F01">
        <w:rPr>
          <w:rFonts w:ascii="Arial" w:hAnsi="Arial" w:cs="Arial"/>
          <w:sz w:val="20"/>
          <w:szCs w:val="20"/>
        </w:rPr>
        <w:t xml:space="preserve">‘train-to-compete’ </w:t>
      </w:r>
      <w:r w:rsidR="00EF2402">
        <w:rPr>
          <w:rFonts w:ascii="Arial" w:hAnsi="Arial" w:cs="Arial"/>
          <w:sz w:val="20"/>
          <w:szCs w:val="20"/>
        </w:rPr>
        <w:t xml:space="preserve">and “compete to perform” </w:t>
      </w:r>
      <w:r w:rsidRPr="00205F01">
        <w:rPr>
          <w:rFonts w:ascii="Arial" w:hAnsi="Arial" w:cs="Arial"/>
          <w:sz w:val="20"/>
          <w:szCs w:val="20"/>
        </w:rPr>
        <w:t xml:space="preserve">level of the COPS LTAD. Athletes in </w:t>
      </w:r>
      <w:r w:rsidR="001E6A49">
        <w:rPr>
          <w:rFonts w:ascii="Arial" w:hAnsi="Arial" w:cs="Arial"/>
          <w:sz w:val="20"/>
          <w:szCs w:val="20"/>
        </w:rPr>
        <w:t>P</w:t>
      </w:r>
      <w:r w:rsidR="00EF2402">
        <w:rPr>
          <w:rFonts w:ascii="Arial" w:hAnsi="Arial" w:cs="Arial"/>
          <w:sz w:val="20"/>
          <w:szCs w:val="20"/>
        </w:rPr>
        <w:t>erformance</w:t>
      </w:r>
      <w:r w:rsidRPr="00205F01">
        <w:rPr>
          <w:rFonts w:ascii="Arial" w:hAnsi="Arial" w:cs="Arial"/>
          <w:sz w:val="20"/>
          <w:szCs w:val="20"/>
        </w:rPr>
        <w:t xml:space="preserve"> Squad should either be striving for </w:t>
      </w:r>
      <w:r w:rsidR="00EF2402">
        <w:rPr>
          <w:rFonts w:ascii="Arial" w:hAnsi="Arial" w:cs="Arial"/>
          <w:sz w:val="20"/>
          <w:szCs w:val="20"/>
        </w:rPr>
        <w:t>or have National final potential.</w:t>
      </w:r>
    </w:p>
    <w:p w:rsidR="002103F0" w:rsidRPr="00205F01" w:rsidRDefault="002103F0" w:rsidP="005D0464">
      <w:pPr>
        <w:jc w:val="both"/>
        <w:rPr>
          <w:rFonts w:ascii="Arial" w:hAnsi="Arial" w:cs="Arial"/>
          <w:sz w:val="20"/>
          <w:szCs w:val="20"/>
        </w:rPr>
      </w:pPr>
    </w:p>
    <w:p w:rsidR="00BE022C" w:rsidRPr="00205F01" w:rsidRDefault="00BE022C" w:rsidP="005D0464">
      <w:pPr>
        <w:jc w:val="both"/>
        <w:rPr>
          <w:rFonts w:ascii="Arial" w:hAnsi="Arial" w:cs="Arial"/>
          <w:sz w:val="20"/>
          <w:szCs w:val="20"/>
        </w:rPr>
      </w:pPr>
      <w:r w:rsidRPr="00205F01">
        <w:rPr>
          <w:rFonts w:ascii="Arial" w:hAnsi="Arial" w:cs="Arial"/>
          <w:b/>
          <w:sz w:val="20"/>
          <w:szCs w:val="20"/>
        </w:rPr>
        <w:t>Squad age range</w:t>
      </w:r>
      <w:r w:rsidRPr="00205F01">
        <w:rPr>
          <w:rFonts w:ascii="Arial" w:hAnsi="Arial" w:cs="Arial"/>
          <w:sz w:val="20"/>
          <w:szCs w:val="20"/>
        </w:rPr>
        <w:t xml:space="preserve"> </w:t>
      </w:r>
    </w:p>
    <w:p w:rsidR="00BE022C" w:rsidRDefault="00EF2402" w:rsidP="005D0464">
      <w:pPr>
        <w:jc w:val="both"/>
        <w:rPr>
          <w:rFonts w:ascii="Arial" w:hAnsi="Arial" w:cs="Arial"/>
          <w:sz w:val="20"/>
          <w:szCs w:val="20"/>
        </w:rPr>
      </w:pPr>
      <w:proofErr w:type="gramStart"/>
      <w:r>
        <w:rPr>
          <w:rFonts w:ascii="Arial" w:hAnsi="Arial" w:cs="Arial"/>
          <w:sz w:val="20"/>
          <w:szCs w:val="20"/>
        </w:rPr>
        <w:t xml:space="preserve">Females </w:t>
      </w:r>
      <w:r w:rsidR="00E82D05">
        <w:rPr>
          <w:rFonts w:ascii="Arial" w:hAnsi="Arial" w:cs="Arial"/>
          <w:sz w:val="20"/>
          <w:szCs w:val="20"/>
        </w:rPr>
        <w:t>13</w:t>
      </w:r>
      <w:r>
        <w:rPr>
          <w:rFonts w:ascii="Arial" w:hAnsi="Arial" w:cs="Arial"/>
          <w:sz w:val="20"/>
          <w:szCs w:val="20"/>
        </w:rPr>
        <w:t xml:space="preserve">+ years, males </w:t>
      </w:r>
      <w:r w:rsidR="00116FBC">
        <w:rPr>
          <w:rFonts w:ascii="Arial" w:hAnsi="Arial" w:cs="Arial"/>
          <w:sz w:val="20"/>
          <w:szCs w:val="20"/>
        </w:rPr>
        <w:t>14</w:t>
      </w:r>
      <w:r>
        <w:rPr>
          <w:rFonts w:ascii="Arial" w:hAnsi="Arial" w:cs="Arial"/>
          <w:sz w:val="20"/>
          <w:szCs w:val="20"/>
        </w:rPr>
        <w:t>+</w:t>
      </w:r>
      <w:r w:rsidR="00116FBC">
        <w:rPr>
          <w:rFonts w:ascii="Arial" w:hAnsi="Arial" w:cs="Arial"/>
          <w:sz w:val="20"/>
          <w:szCs w:val="20"/>
        </w:rPr>
        <w:t xml:space="preserve"> years.</w:t>
      </w:r>
      <w:proofErr w:type="gramEnd"/>
      <w:r w:rsidR="00116FBC">
        <w:rPr>
          <w:rFonts w:ascii="Arial" w:hAnsi="Arial" w:cs="Arial"/>
          <w:sz w:val="20"/>
          <w:szCs w:val="20"/>
        </w:rPr>
        <w:t xml:space="preserve"> </w:t>
      </w:r>
      <w:r>
        <w:rPr>
          <w:rFonts w:ascii="Arial" w:hAnsi="Arial" w:cs="Arial"/>
          <w:sz w:val="20"/>
          <w:szCs w:val="20"/>
        </w:rPr>
        <w:t>Exceptional cases will be considered</w:t>
      </w:r>
    </w:p>
    <w:p w:rsidR="002103F0" w:rsidRPr="00205F01" w:rsidRDefault="002103F0" w:rsidP="005D0464">
      <w:pPr>
        <w:jc w:val="both"/>
        <w:rPr>
          <w:rFonts w:ascii="Arial" w:hAnsi="Arial" w:cs="Arial"/>
          <w:sz w:val="20"/>
          <w:szCs w:val="20"/>
        </w:rPr>
      </w:pPr>
    </w:p>
    <w:p w:rsidR="00BE022C" w:rsidRPr="00205F01" w:rsidRDefault="00BE022C" w:rsidP="005D0464">
      <w:pPr>
        <w:jc w:val="both"/>
        <w:rPr>
          <w:rFonts w:ascii="Arial" w:hAnsi="Arial" w:cs="Arial"/>
          <w:sz w:val="20"/>
          <w:szCs w:val="20"/>
        </w:rPr>
      </w:pPr>
      <w:r w:rsidRPr="00205F01">
        <w:rPr>
          <w:rFonts w:ascii="Arial" w:hAnsi="Arial" w:cs="Arial"/>
          <w:b/>
          <w:sz w:val="20"/>
          <w:szCs w:val="20"/>
        </w:rPr>
        <w:t>Squad minimum commitment</w:t>
      </w:r>
    </w:p>
    <w:tbl>
      <w:tblPr>
        <w:tblW w:w="9029" w:type="dxa"/>
        <w:tblInd w:w="97" w:type="dxa"/>
        <w:tblLook w:val="0000" w:firstRow="0" w:lastRow="0" w:firstColumn="0" w:lastColumn="0" w:noHBand="0" w:noVBand="0"/>
      </w:tblPr>
      <w:tblGrid>
        <w:gridCol w:w="1107"/>
        <w:gridCol w:w="2917"/>
        <w:gridCol w:w="2745"/>
        <w:gridCol w:w="2260"/>
      </w:tblGrid>
      <w:tr w:rsidR="00BE022C" w:rsidRPr="00205F01" w:rsidTr="00205F01">
        <w:trPr>
          <w:trHeight w:val="230"/>
        </w:trPr>
        <w:tc>
          <w:tcPr>
            <w:tcW w:w="1107" w:type="dxa"/>
            <w:tcBorders>
              <w:top w:val="single" w:sz="4" w:space="0" w:color="auto"/>
              <w:left w:val="single" w:sz="4" w:space="0" w:color="auto"/>
              <w:bottom w:val="single" w:sz="4" w:space="0" w:color="auto"/>
              <w:right w:val="single" w:sz="4" w:space="0" w:color="auto"/>
            </w:tcBorders>
            <w:noWrap/>
            <w:vAlign w:val="bottom"/>
          </w:tcPr>
          <w:p w:rsidR="00BE022C" w:rsidRPr="00205F01" w:rsidRDefault="00116FBC">
            <w:pPr>
              <w:rPr>
                <w:rFonts w:ascii="Arial" w:hAnsi="Arial" w:cs="Arial"/>
                <w:sz w:val="20"/>
                <w:szCs w:val="20"/>
              </w:rPr>
            </w:pPr>
            <w:r>
              <w:rPr>
                <w:rFonts w:ascii="Arial" w:hAnsi="Arial" w:cs="Arial"/>
                <w:sz w:val="20"/>
                <w:szCs w:val="20"/>
              </w:rPr>
              <w:t>13</w:t>
            </w:r>
            <w:r w:rsidR="00EF2402">
              <w:rPr>
                <w:rFonts w:ascii="Arial" w:hAnsi="Arial" w:cs="Arial"/>
                <w:sz w:val="20"/>
                <w:szCs w:val="20"/>
              </w:rPr>
              <w:t>-14</w:t>
            </w:r>
            <w:r w:rsidR="00BE022C" w:rsidRPr="00205F01">
              <w:rPr>
                <w:rFonts w:ascii="Arial" w:hAnsi="Arial" w:cs="Arial"/>
                <w:sz w:val="20"/>
                <w:szCs w:val="20"/>
              </w:rPr>
              <w:t>yrs</w:t>
            </w:r>
          </w:p>
        </w:tc>
        <w:tc>
          <w:tcPr>
            <w:tcW w:w="2917" w:type="dxa"/>
            <w:tcBorders>
              <w:top w:val="single" w:sz="4" w:space="0" w:color="auto"/>
              <w:left w:val="nil"/>
              <w:bottom w:val="single" w:sz="4" w:space="0" w:color="auto"/>
              <w:right w:val="single" w:sz="4" w:space="0" w:color="auto"/>
            </w:tcBorders>
            <w:noWrap/>
            <w:vAlign w:val="bottom"/>
          </w:tcPr>
          <w:p w:rsidR="00BE022C" w:rsidRPr="00205F01" w:rsidRDefault="00EF2402">
            <w:pPr>
              <w:rPr>
                <w:rFonts w:ascii="Arial" w:hAnsi="Arial" w:cs="Arial"/>
                <w:sz w:val="20"/>
                <w:szCs w:val="20"/>
              </w:rPr>
            </w:pPr>
            <w:r>
              <w:rPr>
                <w:rFonts w:ascii="Arial" w:hAnsi="Arial" w:cs="Arial"/>
                <w:sz w:val="20"/>
                <w:szCs w:val="20"/>
              </w:rPr>
              <w:t>7</w:t>
            </w:r>
            <w:r w:rsidR="00BE022C" w:rsidRPr="00205F01">
              <w:rPr>
                <w:rFonts w:ascii="Arial" w:hAnsi="Arial" w:cs="Arial"/>
                <w:sz w:val="20"/>
                <w:szCs w:val="20"/>
              </w:rPr>
              <w:t xml:space="preserve"> Swim Sessions per week</w:t>
            </w:r>
          </w:p>
        </w:tc>
        <w:tc>
          <w:tcPr>
            <w:tcW w:w="2745" w:type="dxa"/>
            <w:tcBorders>
              <w:top w:val="single" w:sz="4" w:space="0" w:color="auto"/>
              <w:left w:val="nil"/>
              <w:bottom w:val="single" w:sz="4" w:space="0" w:color="auto"/>
              <w:right w:val="single" w:sz="4" w:space="0" w:color="auto"/>
            </w:tcBorders>
            <w:noWrap/>
            <w:vAlign w:val="bottom"/>
          </w:tcPr>
          <w:p w:rsidR="00BE022C" w:rsidRPr="00205F01" w:rsidRDefault="00EF2402">
            <w:pPr>
              <w:rPr>
                <w:rFonts w:ascii="Arial" w:hAnsi="Arial" w:cs="Arial"/>
                <w:sz w:val="20"/>
                <w:szCs w:val="20"/>
              </w:rPr>
            </w:pPr>
            <w:r>
              <w:rPr>
                <w:rFonts w:ascii="Arial" w:hAnsi="Arial" w:cs="Arial"/>
                <w:sz w:val="20"/>
                <w:szCs w:val="20"/>
              </w:rPr>
              <w:t>3</w:t>
            </w:r>
            <w:r w:rsidR="00BE022C" w:rsidRPr="00205F01">
              <w:rPr>
                <w:rFonts w:ascii="Arial" w:hAnsi="Arial" w:cs="Arial"/>
                <w:sz w:val="20"/>
                <w:szCs w:val="20"/>
              </w:rPr>
              <w:t xml:space="preserve"> Strength &amp; Conditioning</w:t>
            </w:r>
            <w:r>
              <w:rPr>
                <w:rFonts w:ascii="Arial" w:hAnsi="Arial" w:cs="Arial"/>
                <w:sz w:val="20"/>
                <w:szCs w:val="20"/>
              </w:rPr>
              <w:t xml:space="preserve"> PW</w:t>
            </w:r>
          </w:p>
        </w:tc>
        <w:tc>
          <w:tcPr>
            <w:tcW w:w="2260" w:type="dxa"/>
            <w:tcBorders>
              <w:top w:val="single" w:sz="4" w:space="0" w:color="auto"/>
              <w:left w:val="nil"/>
              <w:bottom w:val="single" w:sz="4" w:space="0" w:color="auto"/>
              <w:right w:val="single" w:sz="4" w:space="0" w:color="auto"/>
            </w:tcBorders>
            <w:noWrap/>
            <w:vAlign w:val="bottom"/>
          </w:tcPr>
          <w:p w:rsidR="00BE022C" w:rsidRPr="00205F01" w:rsidRDefault="00BE022C">
            <w:pPr>
              <w:rPr>
                <w:rFonts w:ascii="Arial" w:hAnsi="Arial" w:cs="Arial"/>
                <w:sz w:val="20"/>
                <w:szCs w:val="20"/>
              </w:rPr>
            </w:pPr>
            <w:r w:rsidRPr="00205F01">
              <w:rPr>
                <w:rFonts w:ascii="Arial" w:hAnsi="Arial" w:cs="Arial"/>
                <w:sz w:val="20"/>
                <w:szCs w:val="20"/>
              </w:rPr>
              <w:t>Over a 4 week period</w:t>
            </w:r>
          </w:p>
        </w:tc>
      </w:tr>
      <w:tr w:rsidR="00BE022C" w:rsidRPr="00205F01" w:rsidTr="00205F01">
        <w:trPr>
          <w:trHeight w:val="230"/>
        </w:trPr>
        <w:tc>
          <w:tcPr>
            <w:tcW w:w="1107" w:type="dxa"/>
            <w:tcBorders>
              <w:top w:val="nil"/>
              <w:left w:val="single" w:sz="4" w:space="0" w:color="auto"/>
              <w:bottom w:val="single" w:sz="4" w:space="0" w:color="auto"/>
              <w:right w:val="single" w:sz="4" w:space="0" w:color="auto"/>
            </w:tcBorders>
            <w:noWrap/>
            <w:vAlign w:val="bottom"/>
          </w:tcPr>
          <w:p w:rsidR="00BE022C" w:rsidRPr="00205F01" w:rsidRDefault="00116FBC" w:rsidP="00EF2402">
            <w:pPr>
              <w:rPr>
                <w:rFonts w:ascii="Arial" w:hAnsi="Arial" w:cs="Arial"/>
                <w:sz w:val="20"/>
                <w:szCs w:val="20"/>
              </w:rPr>
            </w:pPr>
            <w:r>
              <w:rPr>
                <w:rFonts w:ascii="Arial" w:hAnsi="Arial" w:cs="Arial"/>
                <w:sz w:val="20"/>
                <w:szCs w:val="20"/>
              </w:rPr>
              <w:t>1</w:t>
            </w:r>
            <w:r w:rsidR="00EF2402">
              <w:rPr>
                <w:rFonts w:ascii="Arial" w:hAnsi="Arial" w:cs="Arial"/>
                <w:sz w:val="20"/>
                <w:szCs w:val="20"/>
              </w:rPr>
              <w:t>5</w:t>
            </w:r>
            <w:r w:rsidR="00BE022C" w:rsidRPr="00205F01">
              <w:rPr>
                <w:rFonts w:ascii="Arial" w:hAnsi="Arial" w:cs="Arial"/>
                <w:sz w:val="20"/>
                <w:szCs w:val="20"/>
              </w:rPr>
              <w:t>yrs+</w:t>
            </w:r>
          </w:p>
        </w:tc>
        <w:tc>
          <w:tcPr>
            <w:tcW w:w="2917" w:type="dxa"/>
            <w:tcBorders>
              <w:top w:val="nil"/>
              <w:left w:val="nil"/>
              <w:bottom w:val="single" w:sz="4" w:space="0" w:color="auto"/>
              <w:right w:val="single" w:sz="4" w:space="0" w:color="auto"/>
            </w:tcBorders>
            <w:noWrap/>
            <w:vAlign w:val="bottom"/>
          </w:tcPr>
          <w:p w:rsidR="00BE022C" w:rsidRPr="00205F01" w:rsidRDefault="00EF2402">
            <w:pPr>
              <w:rPr>
                <w:rFonts w:ascii="Arial" w:hAnsi="Arial" w:cs="Arial"/>
                <w:sz w:val="20"/>
                <w:szCs w:val="20"/>
              </w:rPr>
            </w:pPr>
            <w:r>
              <w:rPr>
                <w:rFonts w:ascii="Arial" w:hAnsi="Arial" w:cs="Arial"/>
                <w:sz w:val="20"/>
                <w:szCs w:val="20"/>
              </w:rPr>
              <w:t>8</w:t>
            </w:r>
            <w:r w:rsidR="00BE022C" w:rsidRPr="00205F01">
              <w:rPr>
                <w:rFonts w:ascii="Arial" w:hAnsi="Arial" w:cs="Arial"/>
                <w:sz w:val="20"/>
                <w:szCs w:val="20"/>
              </w:rPr>
              <w:t>+ Swim Sessions per week</w:t>
            </w:r>
          </w:p>
        </w:tc>
        <w:tc>
          <w:tcPr>
            <w:tcW w:w="2745" w:type="dxa"/>
            <w:tcBorders>
              <w:top w:val="nil"/>
              <w:left w:val="nil"/>
              <w:bottom w:val="single" w:sz="4" w:space="0" w:color="auto"/>
              <w:right w:val="single" w:sz="4" w:space="0" w:color="auto"/>
            </w:tcBorders>
            <w:noWrap/>
            <w:vAlign w:val="bottom"/>
          </w:tcPr>
          <w:p w:rsidR="00BE022C" w:rsidRPr="00205F01" w:rsidRDefault="00EF2402">
            <w:pPr>
              <w:rPr>
                <w:rFonts w:ascii="Arial" w:hAnsi="Arial" w:cs="Arial"/>
                <w:sz w:val="20"/>
                <w:szCs w:val="20"/>
              </w:rPr>
            </w:pPr>
            <w:r>
              <w:rPr>
                <w:rFonts w:ascii="Arial" w:hAnsi="Arial" w:cs="Arial"/>
                <w:sz w:val="20"/>
                <w:szCs w:val="20"/>
              </w:rPr>
              <w:t>3</w:t>
            </w:r>
            <w:r w:rsidR="00BE022C" w:rsidRPr="00205F01">
              <w:rPr>
                <w:rFonts w:ascii="Arial" w:hAnsi="Arial" w:cs="Arial"/>
                <w:sz w:val="20"/>
                <w:szCs w:val="20"/>
              </w:rPr>
              <w:t xml:space="preserve"> Strength &amp; Conditioning</w:t>
            </w:r>
            <w:r>
              <w:rPr>
                <w:rFonts w:ascii="Arial" w:hAnsi="Arial" w:cs="Arial"/>
                <w:sz w:val="20"/>
                <w:szCs w:val="20"/>
              </w:rPr>
              <w:t xml:space="preserve"> PW</w:t>
            </w:r>
          </w:p>
        </w:tc>
        <w:tc>
          <w:tcPr>
            <w:tcW w:w="2260" w:type="dxa"/>
            <w:tcBorders>
              <w:top w:val="nil"/>
              <w:left w:val="nil"/>
              <w:bottom w:val="single" w:sz="4" w:space="0" w:color="auto"/>
              <w:right w:val="single" w:sz="4" w:space="0" w:color="auto"/>
            </w:tcBorders>
            <w:noWrap/>
            <w:vAlign w:val="bottom"/>
          </w:tcPr>
          <w:p w:rsidR="00BE022C" w:rsidRPr="00205F01" w:rsidRDefault="00BE022C">
            <w:pPr>
              <w:rPr>
                <w:rFonts w:ascii="Arial" w:hAnsi="Arial" w:cs="Arial"/>
                <w:sz w:val="20"/>
                <w:szCs w:val="20"/>
              </w:rPr>
            </w:pPr>
            <w:r w:rsidRPr="00205F01">
              <w:rPr>
                <w:rFonts w:ascii="Arial" w:hAnsi="Arial" w:cs="Arial"/>
                <w:sz w:val="20"/>
                <w:szCs w:val="20"/>
              </w:rPr>
              <w:t>Over a 4 week period</w:t>
            </w:r>
          </w:p>
        </w:tc>
      </w:tr>
    </w:tbl>
    <w:p w:rsidR="00116FBC" w:rsidRDefault="00116FBC" w:rsidP="005D0464">
      <w:pPr>
        <w:jc w:val="both"/>
        <w:rPr>
          <w:rFonts w:ascii="Arial" w:hAnsi="Arial" w:cs="Arial"/>
          <w:b/>
          <w:sz w:val="20"/>
          <w:szCs w:val="20"/>
        </w:rPr>
      </w:pPr>
    </w:p>
    <w:p w:rsidR="00EF2402" w:rsidRDefault="00EF2402" w:rsidP="005D0464">
      <w:pPr>
        <w:jc w:val="both"/>
        <w:rPr>
          <w:rFonts w:ascii="Arial" w:hAnsi="Arial" w:cs="Arial"/>
          <w:sz w:val="20"/>
          <w:szCs w:val="20"/>
        </w:rPr>
      </w:pPr>
      <w:r>
        <w:rPr>
          <w:rFonts w:ascii="Arial" w:hAnsi="Arial" w:cs="Arial"/>
          <w:sz w:val="20"/>
          <w:szCs w:val="20"/>
        </w:rPr>
        <w:t>Performance squad athletes have the expectation to attend up to 3 gym sessions per week. This will be directed by the Head Coach and Strength and Conditioning Coach. Athletes must refer to the coaching team before choosing the number of gym sessions to use.</w:t>
      </w:r>
    </w:p>
    <w:p w:rsidR="00116FBC" w:rsidRDefault="00116FBC" w:rsidP="005D0464">
      <w:pPr>
        <w:jc w:val="both"/>
        <w:rPr>
          <w:rFonts w:ascii="Arial" w:hAnsi="Arial" w:cs="Arial"/>
          <w:sz w:val="20"/>
          <w:szCs w:val="20"/>
        </w:rPr>
      </w:pPr>
      <w:r>
        <w:rPr>
          <w:rFonts w:ascii="Arial" w:hAnsi="Arial" w:cs="Arial"/>
          <w:sz w:val="20"/>
          <w:szCs w:val="20"/>
        </w:rPr>
        <w:t>Commitment and</w:t>
      </w:r>
      <w:r w:rsidR="00644727">
        <w:rPr>
          <w:rFonts w:ascii="Arial" w:hAnsi="Arial" w:cs="Arial"/>
          <w:sz w:val="20"/>
          <w:szCs w:val="20"/>
        </w:rPr>
        <w:t xml:space="preserve"> standards are continually assessed;</w:t>
      </w:r>
      <w:r>
        <w:rPr>
          <w:rFonts w:ascii="Arial" w:hAnsi="Arial" w:cs="Arial"/>
          <w:sz w:val="20"/>
          <w:szCs w:val="20"/>
        </w:rPr>
        <w:t xml:space="preserve"> athletes failing to meet expectations will be offered a space in a more appropriate squad. </w:t>
      </w:r>
    </w:p>
    <w:p w:rsidR="002103F0" w:rsidRPr="00116FBC" w:rsidRDefault="002103F0" w:rsidP="005D0464">
      <w:pPr>
        <w:jc w:val="both"/>
        <w:rPr>
          <w:rFonts w:ascii="Arial" w:hAnsi="Arial" w:cs="Arial"/>
          <w:sz w:val="20"/>
          <w:szCs w:val="20"/>
        </w:rPr>
      </w:pPr>
    </w:p>
    <w:p w:rsidR="00BE022C" w:rsidRPr="00205F01" w:rsidRDefault="00BE022C" w:rsidP="005D0464">
      <w:pPr>
        <w:jc w:val="both"/>
        <w:rPr>
          <w:rFonts w:ascii="Arial" w:hAnsi="Arial" w:cs="Arial"/>
          <w:sz w:val="20"/>
          <w:szCs w:val="20"/>
        </w:rPr>
      </w:pPr>
      <w:r w:rsidRPr="00205F01">
        <w:rPr>
          <w:rFonts w:ascii="Arial" w:hAnsi="Arial" w:cs="Arial"/>
          <w:b/>
          <w:sz w:val="20"/>
          <w:szCs w:val="20"/>
        </w:rPr>
        <w:t>Squad training expectations and commitment</w:t>
      </w:r>
      <w:r w:rsidRPr="00205F01">
        <w:rPr>
          <w:rFonts w:ascii="Arial" w:hAnsi="Arial" w:cs="Arial"/>
          <w:sz w:val="20"/>
          <w:szCs w:val="20"/>
        </w:rPr>
        <w:t xml:space="preserve">  </w:t>
      </w:r>
    </w:p>
    <w:p w:rsidR="00F15F24" w:rsidRPr="00F15F24" w:rsidRDefault="00F15F24" w:rsidP="00F15F24">
      <w:pPr>
        <w:pStyle w:val="ListParagraph"/>
        <w:numPr>
          <w:ilvl w:val="0"/>
          <w:numId w:val="3"/>
        </w:numPr>
        <w:ind w:left="426"/>
        <w:jc w:val="both"/>
        <w:rPr>
          <w:rFonts w:ascii="Arial" w:hAnsi="Arial" w:cs="Arial"/>
          <w:sz w:val="20"/>
          <w:szCs w:val="20"/>
        </w:rPr>
      </w:pPr>
      <w:r w:rsidRPr="00F15F24">
        <w:rPr>
          <w:rFonts w:ascii="Arial" w:hAnsi="Arial" w:cs="Arial"/>
          <w:sz w:val="20"/>
          <w:szCs w:val="20"/>
        </w:rPr>
        <w:t>P1 – Performance 1 – core group of Performance squad that is capable of achieving tra</w:t>
      </w:r>
      <w:r>
        <w:rPr>
          <w:rFonts w:ascii="Arial" w:hAnsi="Arial" w:cs="Arial"/>
          <w:sz w:val="20"/>
          <w:szCs w:val="20"/>
        </w:rPr>
        <w:t>ining and competition standards set out below.</w:t>
      </w:r>
    </w:p>
    <w:p w:rsidR="00F15F24" w:rsidRDefault="00F15F24" w:rsidP="00F15F24">
      <w:pPr>
        <w:pStyle w:val="ListParagraph"/>
        <w:numPr>
          <w:ilvl w:val="0"/>
          <w:numId w:val="3"/>
        </w:numPr>
        <w:ind w:left="426"/>
        <w:jc w:val="both"/>
        <w:rPr>
          <w:rFonts w:ascii="Arial" w:hAnsi="Arial" w:cs="Arial"/>
          <w:sz w:val="20"/>
          <w:szCs w:val="20"/>
        </w:rPr>
      </w:pPr>
      <w:r w:rsidRPr="00F15F24">
        <w:rPr>
          <w:rFonts w:ascii="Arial" w:hAnsi="Arial" w:cs="Arial"/>
          <w:sz w:val="20"/>
          <w:szCs w:val="20"/>
        </w:rPr>
        <w:t>P2 – Performance 2- group of Performance squad athletes that h</w:t>
      </w:r>
      <w:r>
        <w:rPr>
          <w:rFonts w:ascii="Arial" w:hAnsi="Arial" w:cs="Arial"/>
          <w:sz w:val="20"/>
          <w:szCs w:val="20"/>
        </w:rPr>
        <w:t>ave been in the squad for</w:t>
      </w:r>
      <w:r w:rsidRPr="00F15F24">
        <w:rPr>
          <w:rFonts w:ascii="Arial" w:hAnsi="Arial" w:cs="Arial"/>
          <w:sz w:val="20"/>
          <w:szCs w:val="20"/>
        </w:rPr>
        <w:t xml:space="preserve"> 8 months or less. After 6-8 months athletes must achieve P1 standards of training, competition standards have more flexibility</w:t>
      </w:r>
    </w:p>
    <w:p w:rsidR="00BE022C" w:rsidRDefault="00BE022C" w:rsidP="00F15F24">
      <w:pPr>
        <w:pStyle w:val="ListParagraph"/>
        <w:numPr>
          <w:ilvl w:val="0"/>
          <w:numId w:val="3"/>
        </w:numPr>
        <w:ind w:left="426"/>
        <w:jc w:val="both"/>
        <w:rPr>
          <w:rFonts w:ascii="Arial" w:hAnsi="Arial" w:cs="Arial"/>
          <w:sz w:val="20"/>
          <w:szCs w:val="20"/>
        </w:rPr>
      </w:pPr>
      <w:r w:rsidRPr="00205F01">
        <w:rPr>
          <w:rFonts w:ascii="Arial" w:hAnsi="Arial" w:cs="Arial"/>
          <w:sz w:val="20"/>
          <w:szCs w:val="20"/>
        </w:rPr>
        <w:t>The minimum commitment t</w:t>
      </w:r>
      <w:r w:rsidR="00EF2402">
        <w:rPr>
          <w:rFonts w:ascii="Arial" w:hAnsi="Arial" w:cs="Arial"/>
          <w:sz w:val="20"/>
          <w:szCs w:val="20"/>
        </w:rPr>
        <w:t>o strength and conditioning is 3</w:t>
      </w:r>
      <w:r w:rsidRPr="00205F01">
        <w:rPr>
          <w:rFonts w:ascii="Arial" w:hAnsi="Arial" w:cs="Arial"/>
          <w:sz w:val="20"/>
          <w:szCs w:val="20"/>
        </w:rPr>
        <w:t xml:space="preserve"> hours per week. Should an athlete not be able to do this in </w:t>
      </w:r>
      <w:r w:rsidR="001E6A49">
        <w:rPr>
          <w:rFonts w:ascii="Arial" w:hAnsi="Arial" w:cs="Arial"/>
          <w:sz w:val="20"/>
          <w:szCs w:val="20"/>
        </w:rPr>
        <w:t>P</w:t>
      </w:r>
      <w:r w:rsidR="00EF2402">
        <w:rPr>
          <w:rFonts w:ascii="Arial" w:hAnsi="Arial" w:cs="Arial"/>
          <w:sz w:val="20"/>
          <w:szCs w:val="20"/>
        </w:rPr>
        <w:t>erformance</w:t>
      </w:r>
      <w:r w:rsidRPr="00205F01">
        <w:rPr>
          <w:rFonts w:ascii="Arial" w:hAnsi="Arial" w:cs="Arial"/>
          <w:sz w:val="20"/>
          <w:szCs w:val="20"/>
        </w:rPr>
        <w:t xml:space="preserve"> squad’s normal training hours they must </w:t>
      </w:r>
      <w:r w:rsidR="00EF2402">
        <w:rPr>
          <w:rFonts w:ascii="Arial" w:hAnsi="Arial" w:cs="Arial"/>
          <w:sz w:val="20"/>
          <w:szCs w:val="20"/>
        </w:rPr>
        <w:t xml:space="preserve">use the gym to </w:t>
      </w:r>
      <w:r w:rsidR="007E7A04">
        <w:rPr>
          <w:rFonts w:ascii="Arial" w:hAnsi="Arial" w:cs="Arial"/>
          <w:sz w:val="20"/>
          <w:szCs w:val="20"/>
        </w:rPr>
        <w:t>cover additional hours.</w:t>
      </w:r>
    </w:p>
    <w:p w:rsidR="00BE022C" w:rsidRPr="00205F01" w:rsidRDefault="00BE022C" w:rsidP="00205F01">
      <w:pPr>
        <w:pStyle w:val="ListParagraph"/>
        <w:numPr>
          <w:ilvl w:val="0"/>
          <w:numId w:val="3"/>
        </w:numPr>
        <w:ind w:left="426"/>
        <w:jc w:val="both"/>
        <w:rPr>
          <w:rFonts w:ascii="Arial" w:hAnsi="Arial" w:cs="Arial"/>
          <w:sz w:val="20"/>
          <w:szCs w:val="20"/>
        </w:rPr>
      </w:pPr>
      <w:r w:rsidRPr="00205F01">
        <w:rPr>
          <w:rFonts w:ascii="Arial" w:hAnsi="Arial" w:cs="Arial"/>
          <w:sz w:val="20"/>
          <w:szCs w:val="20"/>
        </w:rPr>
        <w:t xml:space="preserve">Drills and stroke skills should be delivered to the </w:t>
      </w:r>
      <w:r w:rsidR="00116FBC">
        <w:rPr>
          <w:rFonts w:ascii="Arial" w:hAnsi="Arial" w:cs="Arial"/>
          <w:sz w:val="20"/>
          <w:szCs w:val="20"/>
        </w:rPr>
        <w:t>highest efficient standard in training and competition environments.</w:t>
      </w:r>
    </w:p>
    <w:p w:rsidR="00BE022C" w:rsidRPr="00205F01" w:rsidRDefault="00827983" w:rsidP="000E48A2">
      <w:pPr>
        <w:pStyle w:val="ListParagraph"/>
        <w:numPr>
          <w:ilvl w:val="0"/>
          <w:numId w:val="3"/>
        </w:numPr>
        <w:ind w:left="426"/>
        <w:jc w:val="both"/>
        <w:rPr>
          <w:rFonts w:ascii="Arial" w:hAnsi="Arial" w:cs="Arial"/>
          <w:sz w:val="20"/>
          <w:szCs w:val="20"/>
        </w:rPr>
      </w:pPr>
      <w:r>
        <w:rPr>
          <w:rFonts w:ascii="Arial" w:hAnsi="Arial" w:cs="Arial"/>
          <w:sz w:val="20"/>
          <w:szCs w:val="20"/>
        </w:rPr>
        <w:t>Athletes</w:t>
      </w:r>
      <w:r w:rsidR="00BE022C" w:rsidRPr="00205F01">
        <w:rPr>
          <w:rFonts w:ascii="Arial" w:hAnsi="Arial" w:cs="Arial"/>
          <w:sz w:val="20"/>
          <w:szCs w:val="20"/>
        </w:rPr>
        <w:t xml:space="preserve"> must arrive on poolside 10 minutes before the start of all training sessions to allow time for </w:t>
      </w:r>
      <w:r w:rsidR="00CB40BB">
        <w:rPr>
          <w:rFonts w:ascii="Arial" w:hAnsi="Arial" w:cs="Arial"/>
          <w:sz w:val="20"/>
          <w:szCs w:val="20"/>
        </w:rPr>
        <w:t xml:space="preserve">pre-pool mobility </w:t>
      </w:r>
      <w:r w:rsidR="00BE022C" w:rsidRPr="00205F01">
        <w:rPr>
          <w:rFonts w:ascii="Arial" w:hAnsi="Arial" w:cs="Arial"/>
          <w:sz w:val="20"/>
          <w:szCs w:val="20"/>
        </w:rPr>
        <w:t xml:space="preserve">and finish all pm swim sessions with 10 minutes </w:t>
      </w:r>
      <w:r w:rsidR="00BE022C">
        <w:rPr>
          <w:rFonts w:ascii="Arial" w:hAnsi="Arial" w:cs="Arial"/>
          <w:sz w:val="20"/>
          <w:szCs w:val="20"/>
        </w:rPr>
        <w:t>mobility</w:t>
      </w:r>
      <w:r w:rsidR="00BE022C" w:rsidRPr="00205F01">
        <w:rPr>
          <w:rFonts w:ascii="Arial" w:hAnsi="Arial" w:cs="Arial"/>
          <w:sz w:val="20"/>
          <w:szCs w:val="20"/>
        </w:rPr>
        <w:t>.</w:t>
      </w:r>
    </w:p>
    <w:p w:rsidR="00BE022C" w:rsidRPr="00205F01" w:rsidRDefault="00E13C77" w:rsidP="00205F01">
      <w:pPr>
        <w:pStyle w:val="ListParagraph"/>
        <w:numPr>
          <w:ilvl w:val="0"/>
          <w:numId w:val="3"/>
        </w:numPr>
        <w:ind w:left="426"/>
        <w:jc w:val="both"/>
        <w:rPr>
          <w:rFonts w:ascii="Arial" w:hAnsi="Arial" w:cs="Arial"/>
          <w:sz w:val="20"/>
          <w:szCs w:val="20"/>
        </w:rPr>
      </w:pPr>
      <w:r>
        <w:rPr>
          <w:rFonts w:ascii="Arial" w:hAnsi="Arial" w:cs="Arial"/>
          <w:sz w:val="20"/>
          <w:szCs w:val="20"/>
        </w:rPr>
        <w:t>A</w:t>
      </w:r>
      <w:r w:rsidR="00644727">
        <w:rPr>
          <w:rFonts w:ascii="Arial" w:hAnsi="Arial" w:cs="Arial"/>
          <w:sz w:val="20"/>
          <w:szCs w:val="20"/>
        </w:rPr>
        <w:t>thletes must be able to k</w:t>
      </w:r>
      <w:r w:rsidR="007E7A04">
        <w:rPr>
          <w:rFonts w:ascii="Arial" w:hAnsi="Arial" w:cs="Arial"/>
          <w:sz w:val="20"/>
          <w:szCs w:val="20"/>
        </w:rPr>
        <w:t>ick 1 x 200 No1 max at below 3 minutes, aiming to achieve below 2.50.</w:t>
      </w:r>
      <w:r w:rsidR="001E6A49">
        <w:rPr>
          <w:rFonts w:ascii="Arial" w:hAnsi="Arial" w:cs="Arial"/>
          <w:sz w:val="20"/>
          <w:szCs w:val="20"/>
        </w:rPr>
        <w:t xml:space="preserve"> </w:t>
      </w:r>
    </w:p>
    <w:p w:rsidR="00E13C77" w:rsidRDefault="00E13C77" w:rsidP="00825C9D">
      <w:pPr>
        <w:pStyle w:val="ListParagraph"/>
        <w:numPr>
          <w:ilvl w:val="0"/>
          <w:numId w:val="3"/>
        </w:numPr>
        <w:spacing w:after="0" w:line="240" w:lineRule="auto"/>
        <w:ind w:left="426"/>
        <w:rPr>
          <w:rFonts w:ascii="Arial" w:hAnsi="Arial" w:cs="Arial"/>
          <w:sz w:val="20"/>
          <w:szCs w:val="20"/>
        </w:rPr>
      </w:pPr>
      <w:r>
        <w:rPr>
          <w:rFonts w:ascii="Arial" w:hAnsi="Arial" w:cs="Arial"/>
          <w:sz w:val="20"/>
          <w:szCs w:val="20"/>
        </w:rPr>
        <w:lastRenderedPageBreak/>
        <w:t>A</w:t>
      </w:r>
      <w:r w:rsidR="007E7A04">
        <w:rPr>
          <w:rFonts w:ascii="Arial" w:hAnsi="Arial" w:cs="Arial"/>
          <w:sz w:val="20"/>
          <w:szCs w:val="20"/>
        </w:rPr>
        <w:t xml:space="preserve">thletes must be able to complete any aerobic recovery, aerobic maintenance or threshold set at “aerobic stroke count”. Increase in stroke count can only occur through race pace or race speed sets </w:t>
      </w:r>
    </w:p>
    <w:p w:rsidR="00BE022C" w:rsidRDefault="00827983" w:rsidP="00825C9D">
      <w:pPr>
        <w:pStyle w:val="ListParagraph"/>
        <w:numPr>
          <w:ilvl w:val="0"/>
          <w:numId w:val="3"/>
        </w:numPr>
        <w:spacing w:after="0" w:line="240" w:lineRule="auto"/>
        <w:ind w:left="426"/>
        <w:rPr>
          <w:rFonts w:ascii="Arial" w:hAnsi="Arial" w:cs="Arial"/>
          <w:sz w:val="20"/>
          <w:szCs w:val="20"/>
        </w:rPr>
      </w:pPr>
      <w:r>
        <w:rPr>
          <w:rFonts w:ascii="Arial" w:hAnsi="Arial" w:cs="Arial"/>
          <w:sz w:val="20"/>
          <w:szCs w:val="20"/>
        </w:rPr>
        <w:t>Athletes</w:t>
      </w:r>
      <w:r w:rsidR="00BE022C" w:rsidRPr="00205F01">
        <w:rPr>
          <w:rFonts w:ascii="Arial" w:hAnsi="Arial" w:cs="Arial"/>
          <w:sz w:val="20"/>
          <w:szCs w:val="20"/>
        </w:rPr>
        <w:t xml:space="preserve"> in </w:t>
      </w:r>
      <w:r w:rsidR="001E6A49">
        <w:rPr>
          <w:rFonts w:ascii="Arial" w:hAnsi="Arial" w:cs="Arial"/>
          <w:sz w:val="20"/>
          <w:szCs w:val="20"/>
        </w:rPr>
        <w:t>P</w:t>
      </w:r>
      <w:r w:rsidR="007E7A04">
        <w:rPr>
          <w:rFonts w:ascii="Arial" w:hAnsi="Arial" w:cs="Arial"/>
          <w:sz w:val="20"/>
          <w:szCs w:val="20"/>
        </w:rPr>
        <w:t>erformance</w:t>
      </w:r>
      <w:r w:rsidR="00BE022C" w:rsidRPr="00205F01">
        <w:rPr>
          <w:rFonts w:ascii="Arial" w:hAnsi="Arial" w:cs="Arial"/>
          <w:sz w:val="20"/>
          <w:szCs w:val="20"/>
        </w:rPr>
        <w:t xml:space="preserve"> squad must be able to achieve the following </w:t>
      </w:r>
      <w:r w:rsidR="00BE022C">
        <w:rPr>
          <w:rFonts w:ascii="Arial" w:hAnsi="Arial" w:cs="Arial"/>
          <w:sz w:val="20"/>
          <w:szCs w:val="20"/>
        </w:rPr>
        <w:t xml:space="preserve">stroke efficiency </w:t>
      </w:r>
      <w:r w:rsidR="00BE022C" w:rsidRPr="00205F01">
        <w:rPr>
          <w:rFonts w:ascii="Arial" w:hAnsi="Arial" w:cs="Arial"/>
          <w:sz w:val="20"/>
          <w:szCs w:val="20"/>
        </w:rPr>
        <w:t>standards</w:t>
      </w:r>
      <w:r w:rsidR="007E7A04">
        <w:rPr>
          <w:rFonts w:ascii="Arial" w:hAnsi="Arial" w:cs="Arial"/>
          <w:sz w:val="20"/>
          <w:szCs w:val="20"/>
        </w:rPr>
        <w:t xml:space="preserve"> at aerobic intensity</w:t>
      </w:r>
      <w:r w:rsidR="00CB40BB">
        <w:rPr>
          <w:rFonts w:ascii="Arial" w:hAnsi="Arial" w:cs="Arial"/>
          <w:sz w:val="20"/>
          <w:szCs w:val="20"/>
        </w:rPr>
        <w:t>:</w:t>
      </w:r>
    </w:p>
    <w:p w:rsidR="00BE022C" w:rsidRDefault="00BE022C" w:rsidP="00825C9D">
      <w:pPr>
        <w:pStyle w:val="ListParagraph"/>
        <w:spacing w:after="0" w:line="240" w:lineRule="auto"/>
        <w:rPr>
          <w:rFonts w:ascii="Arial" w:hAnsi="Arial" w:cs="Arial"/>
          <w:sz w:val="20"/>
          <w:szCs w:val="20"/>
        </w:rPr>
      </w:pPr>
    </w:p>
    <w:p w:rsidR="00644727" w:rsidRDefault="00644727" w:rsidP="00825C9D">
      <w:pPr>
        <w:pStyle w:val="ListParagraph"/>
        <w:spacing w:after="0" w:line="240" w:lineRule="auto"/>
        <w:rPr>
          <w:rFonts w:ascii="Arial" w:hAnsi="Arial" w:cs="Arial"/>
          <w:sz w:val="20"/>
          <w:szCs w:val="20"/>
        </w:rPr>
      </w:pPr>
    </w:p>
    <w:tbl>
      <w:tblPr>
        <w:tblW w:w="6618" w:type="dxa"/>
        <w:jc w:val="center"/>
        <w:tblLook w:val="0000" w:firstRow="0" w:lastRow="0" w:firstColumn="0" w:lastColumn="0" w:noHBand="0" w:noVBand="0"/>
      </w:tblPr>
      <w:tblGrid>
        <w:gridCol w:w="1039"/>
        <w:gridCol w:w="2602"/>
        <w:gridCol w:w="2977"/>
      </w:tblGrid>
      <w:tr w:rsidR="00BE022C" w:rsidRPr="00825C9D" w:rsidTr="007E7A04">
        <w:trPr>
          <w:trHeight w:val="249"/>
          <w:jc w:val="center"/>
        </w:trPr>
        <w:tc>
          <w:tcPr>
            <w:tcW w:w="1039" w:type="dxa"/>
            <w:tcBorders>
              <w:top w:val="nil"/>
              <w:left w:val="nil"/>
              <w:bottom w:val="nil"/>
              <w:right w:val="nil"/>
            </w:tcBorders>
            <w:noWrap/>
            <w:vAlign w:val="bottom"/>
          </w:tcPr>
          <w:p w:rsidR="00BE022C" w:rsidRPr="00825C9D" w:rsidRDefault="00BE022C" w:rsidP="00825C9D">
            <w:pPr>
              <w:spacing w:after="0" w:line="240" w:lineRule="auto"/>
              <w:rPr>
                <w:rFonts w:ascii="Arial" w:hAnsi="Arial" w:cs="Arial"/>
                <w:sz w:val="20"/>
                <w:szCs w:val="20"/>
                <w:lang w:eastAsia="en-GB"/>
              </w:rPr>
            </w:pPr>
          </w:p>
        </w:tc>
        <w:tc>
          <w:tcPr>
            <w:tcW w:w="2602" w:type="dxa"/>
            <w:tcBorders>
              <w:top w:val="single" w:sz="4" w:space="0" w:color="auto"/>
              <w:left w:val="single" w:sz="4" w:space="0" w:color="auto"/>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b/>
                <w:bCs/>
                <w:sz w:val="20"/>
                <w:szCs w:val="20"/>
                <w:lang w:eastAsia="en-GB"/>
              </w:rPr>
            </w:pPr>
            <w:r w:rsidRPr="00825C9D">
              <w:rPr>
                <w:rFonts w:ascii="Arial" w:hAnsi="Arial" w:cs="Arial"/>
                <w:b/>
                <w:bCs/>
                <w:sz w:val="20"/>
                <w:szCs w:val="20"/>
                <w:lang w:eastAsia="en-GB"/>
              </w:rPr>
              <w:t>Stroke</w:t>
            </w:r>
          </w:p>
        </w:tc>
        <w:tc>
          <w:tcPr>
            <w:tcW w:w="2977" w:type="dxa"/>
            <w:tcBorders>
              <w:top w:val="single" w:sz="4" w:space="0" w:color="auto"/>
              <w:left w:val="nil"/>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b/>
                <w:bCs/>
                <w:sz w:val="20"/>
                <w:szCs w:val="20"/>
                <w:lang w:eastAsia="en-GB"/>
              </w:rPr>
            </w:pPr>
            <w:r w:rsidRPr="00825C9D">
              <w:rPr>
                <w:rFonts w:ascii="Arial" w:hAnsi="Arial" w:cs="Arial"/>
                <w:b/>
                <w:bCs/>
                <w:sz w:val="20"/>
                <w:szCs w:val="20"/>
                <w:lang w:eastAsia="en-GB"/>
              </w:rPr>
              <w:t>Goal Stroke Count (per 50m)</w:t>
            </w:r>
          </w:p>
        </w:tc>
      </w:tr>
      <w:tr w:rsidR="00BE022C" w:rsidRPr="00825C9D" w:rsidTr="007E7A04">
        <w:trPr>
          <w:trHeight w:val="249"/>
          <w:jc w:val="center"/>
        </w:trPr>
        <w:tc>
          <w:tcPr>
            <w:tcW w:w="1039" w:type="dxa"/>
            <w:vMerge w:val="restart"/>
            <w:tcBorders>
              <w:top w:val="single" w:sz="4" w:space="0" w:color="auto"/>
              <w:left w:val="single" w:sz="4" w:space="0" w:color="auto"/>
              <w:bottom w:val="single" w:sz="4" w:space="0" w:color="000000"/>
              <w:right w:val="single" w:sz="4" w:space="0" w:color="auto"/>
            </w:tcBorders>
            <w:noWrap/>
            <w:vAlign w:val="center"/>
          </w:tcPr>
          <w:p w:rsidR="00BE022C" w:rsidRPr="00825C9D" w:rsidRDefault="007E7A04" w:rsidP="00825C9D">
            <w:pPr>
              <w:spacing w:after="0" w:line="240" w:lineRule="auto"/>
              <w:jc w:val="center"/>
              <w:rPr>
                <w:rFonts w:ascii="Arial" w:hAnsi="Arial" w:cs="Arial"/>
                <w:b/>
                <w:bCs/>
                <w:sz w:val="20"/>
                <w:szCs w:val="20"/>
                <w:lang w:eastAsia="en-GB"/>
              </w:rPr>
            </w:pPr>
            <w:r>
              <w:rPr>
                <w:rFonts w:ascii="Arial" w:hAnsi="Arial" w:cs="Arial"/>
                <w:b/>
                <w:bCs/>
                <w:sz w:val="20"/>
                <w:szCs w:val="20"/>
                <w:lang w:eastAsia="en-GB"/>
              </w:rPr>
              <w:t>MALE</w:t>
            </w:r>
          </w:p>
        </w:tc>
        <w:tc>
          <w:tcPr>
            <w:tcW w:w="2602" w:type="dxa"/>
            <w:tcBorders>
              <w:top w:val="nil"/>
              <w:left w:val="nil"/>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sz w:val="20"/>
                <w:szCs w:val="20"/>
                <w:lang w:eastAsia="en-GB"/>
              </w:rPr>
            </w:pPr>
            <w:r w:rsidRPr="00825C9D">
              <w:rPr>
                <w:rFonts w:ascii="Arial" w:hAnsi="Arial" w:cs="Arial"/>
                <w:sz w:val="20"/>
                <w:szCs w:val="20"/>
                <w:lang w:eastAsia="en-GB"/>
              </w:rPr>
              <w:t>Freestyle &amp; Backstroke</w:t>
            </w:r>
          </w:p>
        </w:tc>
        <w:tc>
          <w:tcPr>
            <w:tcW w:w="2977" w:type="dxa"/>
            <w:tcBorders>
              <w:top w:val="nil"/>
              <w:left w:val="nil"/>
              <w:bottom w:val="single" w:sz="4" w:space="0" w:color="auto"/>
              <w:right w:val="single" w:sz="4" w:space="0" w:color="auto"/>
            </w:tcBorders>
            <w:noWrap/>
            <w:vAlign w:val="bottom"/>
          </w:tcPr>
          <w:p w:rsidR="00BE022C" w:rsidRPr="00825C9D" w:rsidRDefault="007E7A04" w:rsidP="00825C9D">
            <w:pPr>
              <w:spacing w:after="0" w:line="240" w:lineRule="auto"/>
              <w:jc w:val="center"/>
              <w:rPr>
                <w:rFonts w:ascii="Arial" w:hAnsi="Arial" w:cs="Arial"/>
                <w:sz w:val="20"/>
                <w:szCs w:val="20"/>
                <w:lang w:eastAsia="en-GB"/>
              </w:rPr>
            </w:pPr>
            <w:r>
              <w:rPr>
                <w:rFonts w:ascii="Arial" w:hAnsi="Arial" w:cs="Arial"/>
                <w:sz w:val="20"/>
                <w:szCs w:val="20"/>
                <w:lang w:eastAsia="en-GB"/>
              </w:rPr>
              <w:t xml:space="preserve">18-22 (24 </w:t>
            </w:r>
            <w:r w:rsidR="00E131FB">
              <w:rPr>
                <w:rFonts w:ascii="Arial" w:hAnsi="Arial" w:cs="Arial"/>
                <w:sz w:val="20"/>
                <w:szCs w:val="20"/>
                <w:lang w:eastAsia="en-GB"/>
              </w:rPr>
              <w:t>age-group)</w:t>
            </w:r>
          </w:p>
        </w:tc>
      </w:tr>
      <w:tr w:rsidR="00BE022C" w:rsidRPr="00825C9D" w:rsidTr="007E7A04">
        <w:trPr>
          <w:trHeight w:val="249"/>
          <w:jc w:val="center"/>
        </w:trPr>
        <w:tc>
          <w:tcPr>
            <w:tcW w:w="1039" w:type="dxa"/>
            <w:vMerge/>
            <w:tcBorders>
              <w:top w:val="single" w:sz="4" w:space="0" w:color="auto"/>
              <w:left w:val="single" w:sz="4" w:space="0" w:color="auto"/>
              <w:bottom w:val="single" w:sz="4" w:space="0" w:color="000000"/>
              <w:right w:val="single" w:sz="4" w:space="0" w:color="auto"/>
            </w:tcBorders>
            <w:vAlign w:val="center"/>
          </w:tcPr>
          <w:p w:rsidR="00BE022C" w:rsidRPr="00825C9D" w:rsidRDefault="00BE022C" w:rsidP="00825C9D">
            <w:pPr>
              <w:spacing w:after="0" w:line="240" w:lineRule="auto"/>
              <w:rPr>
                <w:rFonts w:ascii="Arial" w:hAnsi="Arial" w:cs="Arial"/>
                <w:b/>
                <w:bCs/>
                <w:sz w:val="20"/>
                <w:szCs w:val="20"/>
                <w:lang w:eastAsia="en-GB"/>
              </w:rPr>
            </w:pPr>
          </w:p>
        </w:tc>
        <w:tc>
          <w:tcPr>
            <w:tcW w:w="2602" w:type="dxa"/>
            <w:tcBorders>
              <w:top w:val="nil"/>
              <w:left w:val="nil"/>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sz w:val="20"/>
                <w:szCs w:val="20"/>
                <w:lang w:eastAsia="en-GB"/>
              </w:rPr>
            </w:pPr>
            <w:r w:rsidRPr="00825C9D">
              <w:rPr>
                <w:rFonts w:ascii="Arial" w:hAnsi="Arial" w:cs="Arial"/>
                <w:sz w:val="20"/>
                <w:szCs w:val="20"/>
                <w:lang w:eastAsia="en-GB"/>
              </w:rPr>
              <w:t>Breaststroke &amp; Butterfly</w:t>
            </w:r>
          </w:p>
        </w:tc>
        <w:tc>
          <w:tcPr>
            <w:tcW w:w="2977" w:type="dxa"/>
            <w:tcBorders>
              <w:top w:val="nil"/>
              <w:left w:val="nil"/>
              <w:bottom w:val="single" w:sz="4" w:space="0" w:color="auto"/>
              <w:right w:val="single" w:sz="4" w:space="0" w:color="auto"/>
            </w:tcBorders>
            <w:noWrap/>
            <w:vAlign w:val="bottom"/>
          </w:tcPr>
          <w:p w:rsidR="00BE022C" w:rsidRPr="00825C9D" w:rsidRDefault="007E7A04" w:rsidP="007E7A04">
            <w:pPr>
              <w:spacing w:after="0" w:line="240" w:lineRule="auto"/>
              <w:jc w:val="center"/>
              <w:rPr>
                <w:rFonts w:ascii="Arial" w:hAnsi="Arial" w:cs="Arial"/>
                <w:sz w:val="20"/>
                <w:szCs w:val="20"/>
                <w:lang w:eastAsia="en-GB"/>
              </w:rPr>
            </w:pPr>
            <w:r>
              <w:rPr>
                <w:rFonts w:ascii="Arial" w:hAnsi="Arial" w:cs="Arial"/>
                <w:sz w:val="20"/>
                <w:szCs w:val="20"/>
                <w:lang w:eastAsia="en-GB"/>
              </w:rPr>
              <w:t>10-12 &amp; 16-18</w:t>
            </w:r>
          </w:p>
        </w:tc>
      </w:tr>
      <w:tr w:rsidR="00BE022C" w:rsidRPr="00825C9D" w:rsidTr="007E7A04">
        <w:trPr>
          <w:trHeight w:val="249"/>
          <w:jc w:val="center"/>
        </w:trPr>
        <w:tc>
          <w:tcPr>
            <w:tcW w:w="1039" w:type="dxa"/>
            <w:vMerge w:val="restart"/>
            <w:tcBorders>
              <w:top w:val="nil"/>
              <w:left w:val="single" w:sz="4" w:space="0" w:color="auto"/>
              <w:bottom w:val="single" w:sz="4" w:space="0" w:color="000000"/>
              <w:right w:val="single" w:sz="4" w:space="0" w:color="auto"/>
            </w:tcBorders>
            <w:noWrap/>
            <w:vAlign w:val="center"/>
          </w:tcPr>
          <w:p w:rsidR="00BE022C" w:rsidRPr="00825C9D" w:rsidRDefault="007E7A04" w:rsidP="00827983">
            <w:pPr>
              <w:spacing w:after="0" w:line="240" w:lineRule="auto"/>
              <w:jc w:val="center"/>
              <w:rPr>
                <w:rFonts w:ascii="Arial" w:hAnsi="Arial" w:cs="Arial"/>
                <w:b/>
                <w:bCs/>
                <w:sz w:val="20"/>
                <w:szCs w:val="20"/>
                <w:lang w:eastAsia="en-GB"/>
              </w:rPr>
            </w:pPr>
            <w:r>
              <w:rPr>
                <w:rFonts w:ascii="Arial" w:hAnsi="Arial" w:cs="Arial"/>
                <w:b/>
                <w:bCs/>
                <w:sz w:val="20"/>
                <w:szCs w:val="20"/>
                <w:lang w:eastAsia="en-GB"/>
              </w:rPr>
              <w:t>FEMALE</w:t>
            </w:r>
          </w:p>
        </w:tc>
        <w:tc>
          <w:tcPr>
            <w:tcW w:w="2602" w:type="dxa"/>
            <w:tcBorders>
              <w:top w:val="nil"/>
              <w:left w:val="nil"/>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sz w:val="20"/>
                <w:szCs w:val="20"/>
                <w:lang w:eastAsia="en-GB"/>
              </w:rPr>
            </w:pPr>
            <w:r w:rsidRPr="00825C9D">
              <w:rPr>
                <w:rFonts w:ascii="Arial" w:hAnsi="Arial" w:cs="Arial"/>
                <w:sz w:val="20"/>
                <w:szCs w:val="20"/>
                <w:lang w:eastAsia="en-GB"/>
              </w:rPr>
              <w:t>Freestyle &amp; Backstroke</w:t>
            </w:r>
          </w:p>
        </w:tc>
        <w:tc>
          <w:tcPr>
            <w:tcW w:w="2977" w:type="dxa"/>
            <w:tcBorders>
              <w:top w:val="nil"/>
              <w:left w:val="nil"/>
              <w:bottom w:val="single" w:sz="4" w:space="0" w:color="auto"/>
              <w:right w:val="single" w:sz="4" w:space="0" w:color="auto"/>
            </w:tcBorders>
            <w:noWrap/>
            <w:vAlign w:val="bottom"/>
          </w:tcPr>
          <w:p w:rsidR="00BE022C" w:rsidRPr="00825C9D" w:rsidRDefault="007E7A04" w:rsidP="00825C9D">
            <w:pPr>
              <w:spacing w:after="0" w:line="240" w:lineRule="auto"/>
              <w:jc w:val="center"/>
              <w:rPr>
                <w:rFonts w:ascii="Arial" w:hAnsi="Arial" w:cs="Arial"/>
                <w:sz w:val="20"/>
                <w:szCs w:val="20"/>
                <w:lang w:eastAsia="en-GB"/>
              </w:rPr>
            </w:pPr>
            <w:r>
              <w:rPr>
                <w:rFonts w:ascii="Arial" w:hAnsi="Arial" w:cs="Arial"/>
                <w:sz w:val="20"/>
                <w:szCs w:val="20"/>
                <w:lang w:eastAsia="en-GB"/>
              </w:rPr>
              <w:t>24-28</w:t>
            </w:r>
          </w:p>
        </w:tc>
      </w:tr>
      <w:tr w:rsidR="00BE022C" w:rsidRPr="00825C9D" w:rsidTr="007E7A04">
        <w:trPr>
          <w:trHeight w:val="249"/>
          <w:jc w:val="center"/>
        </w:trPr>
        <w:tc>
          <w:tcPr>
            <w:tcW w:w="1039" w:type="dxa"/>
            <w:vMerge/>
            <w:tcBorders>
              <w:top w:val="nil"/>
              <w:left w:val="single" w:sz="4" w:space="0" w:color="auto"/>
              <w:bottom w:val="single" w:sz="4" w:space="0" w:color="000000"/>
              <w:right w:val="single" w:sz="4" w:space="0" w:color="auto"/>
            </w:tcBorders>
            <w:vAlign w:val="center"/>
          </w:tcPr>
          <w:p w:rsidR="00BE022C" w:rsidRPr="00825C9D" w:rsidRDefault="00BE022C" w:rsidP="00825C9D">
            <w:pPr>
              <w:spacing w:after="0" w:line="240" w:lineRule="auto"/>
              <w:rPr>
                <w:rFonts w:ascii="Arial" w:hAnsi="Arial" w:cs="Arial"/>
                <w:b/>
                <w:bCs/>
                <w:sz w:val="20"/>
                <w:szCs w:val="20"/>
                <w:lang w:eastAsia="en-GB"/>
              </w:rPr>
            </w:pPr>
          </w:p>
        </w:tc>
        <w:tc>
          <w:tcPr>
            <w:tcW w:w="2602" w:type="dxa"/>
            <w:tcBorders>
              <w:top w:val="nil"/>
              <w:left w:val="nil"/>
              <w:bottom w:val="single" w:sz="4" w:space="0" w:color="auto"/>
              <w:right w:val="single" w:sz="4" w:space="0" w:color="auto"/>
            </w:tcBorders>
            <w:noWrap/>
            <w:vAlign w:val="bottom"/>
          </w:tcPr>
          <w:p w:rsidR="00BE022C" w:rsidRPr="00825C9D" w:rsidRDefault="00BE022C" w:rsidP="00825C9D">
            <w:pPr>
              <w:spacing w:after="0" w:line="240" w:lineRule="auto"/>
              <w:jc w:val="center"/>
              <w:rPr>
                <w:rFonts w:ascii="Arial" w:hAnsi="Arial" w:cs="Arial"/>
                <w:sz w:val="20"/>
                <w:szCs w:val="20"/>
                <w:lang w:eastAsia="en-GB"/>
              </w:rPr>
            </w:pPr>
            <w:r w:rsidRPr="00825C9D">
              <w:rPr>
                <w:rFonts w:ascii="Arial" w:hAnsi="Arial" w:cs="Arial"/>
                <w:sz w:val="20"/>
                <w:szCs w:val="20"/>
                <w:lang w:eastAsia="en-GB"/>
              </w:rPr>
              <w:t>Breaststroke &amp; Butterfly</w:t>
            </w:r>
          </w:p>
        </w:tc>
        <w:tc>
          <w:tcPr>
            <w:tcW w:w="2977" w:type="dxa"/>
            <w:tcBorders>
              <w:top w:val="nil"/>
              <w:left w:val="nil"/>
              <w:bottom w:val="single" w:sz="4" w:space="0" w:color="auto"/>
              <w:right w:val="single" w:sz="4" w:space="0" w:color="auto"/>
            </w:tcBorders>
            <w:noWrap/>
            <w:vAlign w:val="bottom"/>
          </w:tcPr>
          <w:p w:rsidR="00BE022C" w:rsidRPr="00825C9D" w:rsidRDefault="007E7A04" w:rsidP="007E7A04">
            <w:pPr>
              <w:spacing w:after="0" w:line="240" w:lineRule="auto"/>
              <w:jc w:val="center"/>
              <w:rPr>
                <w:rFonts w:ascii="Arial" w:hAnsi="Arial" w:cs="Arial"/>
                <w:sz w:val="20"/>
                <w:szCs w:val="20"/>
                <w:lang w:eastAsia="en-GB"/>
              </w:rPr>
            </w:pPr>
            <w:r>
              <w:rPr>
                <w:rFonts w:ascii="Arial" w:hAnsi="Arial" w:cs="Arial"/>
                <w:sz w:val="20"/>
                <w:szCs w:val="20"/>
                <w:lang w:eastAsia="en-GB"/>
              </w:rPr>
              <w:t>12-14 &amp; 16-20</w:t>
            </w:r>
          </w:p>
        </w:tc>
      </w:tr>
    </w:tbl>
    <w:p w:rsidR="00BE022C" w:rsidRDefault="00BE022C" w:rsidP="00825C9D">
      <w:pPr>
        <w:pStyle w:val="ListParagraph"/>
        <w:spacing w:after="0" w:line="240" w:lineRule="auto"/>
        <w:rPr>
          <w:rFonts w:ascii="Arial" w:hAnsi="Arial" w:cs="Arial"/>
          <w:sz w:val="20"/>
          <w:szCs w:val="20"/>
        </w:rPr>
      </w:pPr>
    </w:p>
    <w:p w:rsidR="007E7A04" w:rsidRDefault="00E13C77" w:rsidP="00827983">
      <w:pPr>
        <w:pStyle w:val="ListParagraph"/>
        <w:numPr>
          <w:ilvl w:val="0"/>
          <w:numId w:val="3"/>
        </w:numPr>
        <w:spacing w:after="0" w:line="240" w:lineRule="auto"/>
        <w:ind w:left="426"/>
        <w:rPr>
          <w:rFonts w:ascii="Arial" w:hAnsi="Arial" w:cs="Arial"/>
          <w:sz w:val="20"/>
          <w:szCs w:val="20"/>
        </w:rPr>
      </w:pPr>
      <w:r w:rsidRPr="007E7A04">
        <w:rPr>
          <w:rFonts w:ascii="Arial" w:hAnsi="Arial" w:cs="Arial"/>
          <w:sz w:val="20"/>
          <w:szCs w:val="20"/>
        </w:rPr>
        <w:t xml:space="preserve">Athletes must be able to demonstrate 12 x </w:t>
      </w:r>
      <w:r w:rsidR="007E7A04" w:rsidRPr="007E7A04">
        <w:rPr>
          <w:rFonts w:ascii="Arial" w:hAnsi="Arial" w:cs="Arial"/>
          <w:sz w:val="20"/>
          <w:szCs w:val="20"/>
        </w:rPr>
        <w:t xml:space="preserve">200s Freestyle/Backstroke on P1 @ </w:t>
      </w:r>
      <w:r w:rsidR="007E7A04">
        <w:rPr>
          <w:rFonts w:ascii="Arial" w:hAnsi="Arial" w:cs="Arial"/>
          <w:sz w:val="20"/>
          <w:szCs w:val="20"/>
        </w:rPr>
        <w:t>2.4</w:t>
      </w:r>
      <w:r w:rsidRPr="007E7A04">
        <w:rPr>
          <w:rFonts w:ascii="Arial" w:hAnsi="Arial" w:cs="Arial"/>
          <w:sz w:val="20"/>
          <w:szCs w:val="20"/>
        </w:rPr>
        <w:t>0</w:t>
      </w:r>
      <w:r w:rsidR="007E7A04">
        <w:rPr>
          <w:rFonts w:ascii="Arial" w:hAnsi="Arial" w:cs="Arial"/>
          <w:sz w:val="20"/>
          <w:szCs w:val="20"/>
        </w:rPr>
        <w:t>/</w:t>
      </w:r>
      <w:r w:rsidR="00F15F24">
        <w:rPr>
          <w:rFonts w:ascii="Arial" w:hAnsi="Arial" w:cs="Arial"/>
          <w:sz w:val="20"/>
          <w:szCs w:val="20"/>
        </w:rPr>
        <w:t xml:space="preserve">P2 </w:t>
      </w:r>
      <w:r w:rsidR="007E7A04">
        <w:rPr>
          <w:rFonts w:ascii="Arial" w:hAnsi="Arial" w:cs="Arial"/>
          <w:sz w:val="20"/>
          <w:szCs w:val="20"/>
        </w:rPr>
        <w:t>2.50</w:t>
      </w:r>
      <w:r w:rsidRPr="007E7A04">
        <w:rPr>
          <w:rFonts w:ascii="Arial" w:hAnsi="Arial" w:cs="Arial"/>
          <w:sz w:val="20"/>
          <w:szCs w:val="20"/>
        </w:rPr>
        <w:t xml:space="preserve"> with a consistent stroke count [see table above]</w:t>
      </w:r>
      <w:r w:rsidR="00CB40BB" w:rsidRPr="007E7A04">
        <w:rPr>
          <w:rFonts w:ascii="Arial" w:hAnsi="Arial" w:cs="Arial"/>
          <w:sz w:val="20"/>
          <w:szCs w:val="20"/>
        </w:rPr>
        <w:t>.</w:t>
      </w:r>
    </w:p>
    <w:p w:rsidR="00E13C77" w:rsidRPr="007E7A04" w:rsidRDefault="00E13C77" w:rsidP="00827983">
      <w:pPr>
        <w:pStyle w:val="ListParagraph"/>
        <w:numPr>
          <w:ilvl w:val="0"/>
          <w:numId w:val="3"/>
        </w:numPr>
        <w:spacing w:after="0" w:line="240" w:lineRule="auto"/>
        <w:ind w:left="426"/>
        <w:rPr>
          <w:rFonts w:ascii="Arial" w:hAnsi="Arial" w:cs="Arial"/>
          <w:sz w:val="20"/>
          <w:szCs w:val="20"/>
        </w:rPr>
      </w:pPr>
      <w:r w:rsidRPr="007E7A04">
        <w:rPr>
          <w:rFonts w:ascii="Arial" w:hAnsi="Arial" w:cs="Arial"/>
          <w:sz w:val="20"/>
          <w:szCs w:val="20"/>
        </w:rPr>
        <w:t>Athlet</w:t>
      </w:r>
      <w:r w:rsidR="00E131FB">
        <w:rPr>
          <w:rFonts w:ascii="Arial" w:hAnsi="Arial" w:cs="Arial"/>
          <w:sz w:val="20"/>
          <w:szCs w:val="20"/>
        </w:rPr>
        <w:t>es must be able to demonstrate</w:t>
      </w:r>
      <w:r w:rsidR="007E7A04">
        <w:rPr>
          <w:rFonts w:ascii="Arial" w:hAnsi="Arial" w:cs="Arial"/>
          <w:sz w:val="20"/>
          <w:szCs w:val="20"/>
        </w:rPr>
        <w:t>??</w:t>
      </w:r>
      <w:r w:rsidRPr="007E7A04">
        <w:rPr>
          <w:rFonts w:ascii="Arial" w:hAnsi="Arial" w:cs="Arial"/>
          <w:sz w:val="20"/>
          <w:szCs w:val="20"/>
        </w:rPr>
        <w:t xml:space="preserve"> </w:t>
      </w:r>
      <w:proofErr w:type="gramStart"/>
      <w:r w:rsidRPr="007E7A04">
        <w:rPr>
          <w:rFonts w:ascii="Arial" w:hAnsi="Arial" w:cs="Arial"/>
          <w:sz w:val="20"/>
          <w:szCs w:val="20"/>
        </w:rPr>
        <w:t>x</w:t>
      </w:r>
      <w:proofErr w:type="gramEnd"/>
      <w:r w:rsidRPr="007E7A04">
        <w:rPr>
          <w:rFonts w:ascii="Arial" w:hAnsi="Arial" w:cs="Arial"/>
          <w:sz w:val="20"/>
          <w:szCs w:val="20"/>
        </w:rPr>
        <w:t xml:space="preserve"> 200m Breaststroke with a consistent </w:t>
      </w:r>
      <w:r w:rsidR="00E131FB">
        <w:rPr>
          <w:rFonts w:ascii="Arial" w:hAnsi="Arial" w:cs="Arial"/>
          <w:sz w:val="20"/>
          <w:szCs w:val="20"/>
        </w:rPr>
        <w:t xml:space="preserve">aerobic </w:t>
      </w:r>
      <w:r w:rsidRPr="007E7A04">
        <w:rPr>
          <w:rFonts w:ascii="Arial" w:hAnsi="Arial" w:cs="Arial"/>
          <w:sz w:val="20"/>
          <w:szCs w:val="20"/>
        </w:rPr>
        <w:t>stroke count [see above table].</w:t>
      </w:r>
    </w:p>
    <w:p w:rsidR="00E13C77" w:rsidRDefault="00E13C77" w:rsidP="00827983">
      <w:pPr>
        <w:pStyle w:val="ListParagraph"/>
        <w:numPr>
          <w:ilvl w:val="0"/>
          <w:numId w:val="3"/>
        </w:numPr>
        <w:spacing w:after="0" w:line="240" w:lineRule="auto"/>
        <w:ind w:left="426"/>
        <w:rPr>
          <w:rFonts w:ascii="Arial" w:hAnsi="Arial" w:cs="Arial"/>
          <w:sz w:val="20"/>
          <w:szCs w:val="20"/>
        </w:rPr>
      </w:pPr>
      <w:r>
        <w:rPr>
          <w:rFonts w:ascii="Arial" w:hAnsi="Arial" w:cs="Arial"/>
          <w:sz w:val="20"/>
          <w:szCs w:val="20"/>
        </w:rPr>
        <w:t>A</w:t>
      </w:r>
      <w:r w:rsidRPr="00B04469">
        <w:rPr>
          <w:rFonts w:ascii="Arial" w:hAnsi="Arial" w:cs="Arial"/>
          <w:sz w:val="20"/>
          <w:szCs w:val="20"/>
        </w:rPr>
        <w:t>thlete</w:t>
      </w:r>
      <w:r>
        <w:rPr>
          <w:rFonts w:ascii="Arial" w:hAnsi="Arial" w:cs="Arial"/>
          <w:sz w:val="20"/>
          <w:szCs w:val="20"/>
        </w:rPr>
        <w:t>s must be able to demonstrate 20</w:t>
      </w:r>
      <w:r w:rsidR="007E7A04">
        <w:rPr>
          <w:rFonts w:ascii="Arial" w:hAnsi="Arial" w:cs="Arial"/>
          <w:sz w:val="20"/>
          <w:szCs w:val="20"/>
        </w:rPr>
        <w:t xml:space="preserve"> x 50</w:t>
      </w:r>
      <w:r w:rsidRPr="00B04469">
        <w:rPr>
          <w:rFonts w:ascii="Arial" w:hAnsi="Arial" w:cs="Arial"/>
          <w:sz w:val="20"/>
          <w:szCs w:val="20"/>
        </w:rPr>
        <w:t>m Butterfly</w:t>
      </w:r>
      <w:r w:rsidR="007E7A04">
        <w:rPr>
          <w:rFonts w:ascii="Arial" w:hAnsi="Arial" w:cs="Arial"/>
          <w:sz w:val="20"/>
          <w:szCs w:val="20"/>
        </w:rPr>
        <w:t xml:space="preserve"> on </w:t>
      </w:r>
      <w:r w:rsidR="00F15F24">
        <w:rPr>
          <w:rFonts w:ascii="Arial" w:hAnsi="Arial" w:cs="Arial"/>
          <w:sz w:val="20"/>
          <w:szCs w:val="20"/>
        </w:rPr>
        <w:t xml:space="preserve">P1 @ 50/P2 </w:t>
      </w:r>
      <w:bookmarkStart w:id="0" w:name="_GoBack"/>
      <w:bookmarkEnd w:id="0"/>
      <w:r w:rsidR="007E7A04">
        <w:rPr>
          <w:rFonts w:ascii="Arial" w:hAnsi="Arial" w:cs="Arial"/>
          <w:sz w:val="20"/>
          <w:szCs w:val="20"/>
        </w:rPr>
        <w:t>6</w:t>
      </w:r>
      <w:r>
        <w:rPr>
          <w:rFonts w:ascii="Arial" w:hAnsi="Arial" w:cs="Arial"/>
          <w:sz w:val="20"/>
          <w:szCs w:val="20"/>
        </w:rPr>
        <w:t>0 seconds</w:t>
      </w:r>
      <w:r w:rsidR="007E7A04">
        <w:rPr>
          <w:rFonts w:ascii="Arial" w:hAnsi="Arial" w:cs="Arial"/>
          <w:sz w:val="20"/>
          <w:szCs w:val="20"/>
        </w:rPr>
        <w:t xml:space="preserve"> with </w:t>
      </w:r>
      <w:r w:rsidR="00E131FB">
        <w:rPr>
          <w:rFonts w:ascii="Arial" w:hAnsi="Arial" w:cs="Arial"/>
          <w:sz w:val="20"/>
          <w:szCs w:val="20"/>
        </w:rPr>
        <w:t>a</w:t>
      </w:r>
      <w:r w:rsidR="007E7A04">
        <w:rPr>
          <w:rFonts w:ascii="Arial" w:hAnsi="Arial" w:cs="Arial"/>
          <w:sz w:val="20"/>
          <w:szCs w:val="20"/>
        </w:rPr>
        <w:t xml:space="preserve">erobic </w:t>
      </w:r>
      <w:r w:rsidR="00E131FB">
        <w:rPr>
          <w:rFonts w:ascii="Arial" w:hAnsi="Arial" w:cs="Arial"/>
          <w:sz w:val="20"/>
          <w:szCs w:val="20"/>
        </w:rPr>
        <w:t>stroke count [see above table].</w:t>
      </w:r>
    </w:p>
    <w:p w:rsidR="00E131FB" w:rsidRDefault="00E131FB" w:rsidP="00827983">
      <w:pPr>
        <w:pStyle w:val="ListParagraph"/>
        <w:numPr>
          <w:ilvl w:val="0"/>
          <w:numId w:val="3"/>
        </w:numPr>
        <w:spacing w:after="0" w:line="240" w:lineRule="auto"/>
        <w:ind w:left="426"/>
        <w:rPr>
          <w:rFonts w:ascii="Arial" w:hAnsi="Arial" w:cs="Arial"/>
          <w:sz w:val="20"/>
          <w:szCs w:val="20"/>
        </w:rPr>
      </w:pPr>
      <w:r>
        <w:rPr>
          <w:rFonts w:ascii="Arial" w:hAnsi="Arial" w:cs="Arial"/>
          <w:sz w:val="20"/>
          <w:szCs w:val="20"/>
        </w:rPr>
        <w:t>Achieve respective goal race pace times by 24</w:t>
      </w:r>
      <w:r w:rsidRPr="00E131FB">
        <w:rPr>
          <w:rFonts w:ascii="Arial" w:hAnsi="Arial" w:cs="Arial"/>
          <w:sz w:val="20"/>
          <w:szCs w:val="20"/>
          <w:vertAlign w:val="superscript"/>
        </w:rPr>
        <w:t>th</w:t>
      </w:r>
      <w:r>
        <w:rPr>
          <w:rFonts w:ascii="Arial" w:hAnsi="Arial" w:cs="Arial"/>
          <w:sz w:val="20"/>
          <w:szCs w:val="20"/>
        </w:rPr>
        <w:t xml:space="preserve"> week of each season</w:t>
      </w:r>
      <w:r w:rsidR="00327826">
        <w:rPr>
          <w:rFonts w:ascii="Arial" w:hAnsi="Arial" w:cs="Arial"/>
          <w:sz w:val="20"/>
          <w:szCs w:val="20"/>
        </w:rPr>
        <w:t>. Sprint, 200m and 400m group goals must be attained in training by this stage for those starting each season in September</w:t>
      </w:r>
      <w:r w:rsidR="00644727">
        <w:rPr>
          <w:rFonts w:ascii="Arial" w:hAnsi="Arial" w:cs="Arial"/>
          <w:sz w:val="20"/>
          <w:szCs w:val="20"/>
        </w:rPr>
        <w:t>.</w:t>
      </w:r>
    </w:p>
    <w:p w:rsidR="00827983" w:rsidRDefault="00BE022C" w:rsidP="00827983">
      <w:pPr>
        <w:pStyle w:val="ListParagraph"/>
        <w:numPr>
          <w:ilvl w:val="0"/>
          <w:numId w:val="3"/>
        </w:numPr>
        <w:spacing w:after="0" w:line="240" w:lineRule="auto"/>
        <w:ind w:left="426"/>
        <w:rPr>
          <w:rFonts w:ascii="Arial" w:hAnsi="Arial" w:cs="Arial"/>
          <w:sz w:val="20"/>
          <w:szCs w:val="20"/>
        </w:rPr>
      </w:pPr>
      <w:r w:rsidRPr="00205F01">
        <w:rPr>
          <w:rFonts w:ascii="Arial" w:hAnsi="Arial" w:cs="Arial"/>
          <w:sz w:val="20"/>
          <w:szCs w:val="20"/>
        </w:rPr>
        <w:t>Attend training camps in which selected (on agreement wi</w:t>
      </w:r>
      <w:r w:rsidR="00E131FB">
        <w:rPr>
          <w:rFonts w:ascii="Arial" w:hAnsi="Arial" w:cs="Arial"/>
          <w:sz w:val="20"/>
          <w:szCs w:val="20"/>
        </w:rPr>
        <w:t>th the Head</w:t>
      </w:r>
      <w:r w:rsidR="00CB40BB">
        <w:rPr>
          <w:rFonts w:ascii="Arial" w:hAnsi="Arial" w:cs="Arial"/>
          <w:sz w:val="20"/>
          <w:szCs w:val="20"/>
        </w:rPr>
        <w:t xml:space="preserve"> Coach).</w:t>
      </w:r>
    </w:p>
    <w:p w:rsidR="00BE022C" w:rsidRPr="00827983" w:rsidRDefault="00BE022C" w:rsidP="00827983">
      <w:pPr>
        <w:pStyle w:val="ListParagraph"/>
        <w:numPr>
          <w:ilvl w:val="0"/>
          <w:numId w:val="3"/>
        </w:numPr>
        <w:spacing w:after="0" w:line="240" w:lineRule="auto"/>
        <w:ind w:left="426"/>
        <w:rPr>
          <w:rFonts w:ascii="Arial" w:hAnsi="Arial" w:cs="Arial"/>
          <w:sz w:val="20"/>
          <w:szCs w:val="20"/>
        </w:rPr>
      </w:pPr>
      <w:r w:rsidRPr="00827983">
        <w:rPr>
          <w:rFonts w:ascii="Arial" w:hAnsi="Arial" w:cs="Arial"/>
          <w:sz w:val="20"/>
          <w:szCs w:val="20"/>
        </w:rPr>
        <w:t xml:space="preserve">All athletes in </w:t>
      </w:r>
      <w:r w:rsidR="001E6A49">
        <w:rPr>
          <w:rFonts w:ascii="Arial" w:hAnsi="Arial" w:cs="Arial"/>
          <w:sz w:val="20"/>
          <w:szCs w:val="20"/>
        </w:rPr>
        <w:t>P</w:t>
      </w:r>
      <w:r w:rsidR="00E131FB">
        <w:rPr>
          <w:rFonts w:ascii="Arial" w:hAnsi="Arial" w:cs="Arial"/>
          <w:sz w:val="20"/>
          <w:szCs w:val="20"/>
        </w:rPr>
        <w:t>erformance</w:t>
      </w:r>
      <w:r w:rsidRPr="00827983">
        <w:rPr>
          <w:rFonts w:ascii="Arial" w:hAnsi="Arial" w:cs="Arial"/>
          <w:sz w:val="20"/>
          <w:szCs w:val="20"/>
        </w:rPr>
        <w:t xml:space="preserve"> squad must volunteer on at least one occasion per season with a club activity e.g.  Camp, Mini Meet, Junior Fenland League gala, Development club </w:t>
      </w:r>
      <w:r w:rsidR="00E131FB">
        <w:rPr>
          <w:rFonts w:ascii="Arial" w:hAnsi="Arial" w:cs="Arial"/>
          <w:sz w:val="20"/>
          <w:szCs w:val="20"/>
        </w:rPr>
        <w:t>champs , coaching junior squads to support team development</w:t>
      </w:r>
    </w:p>
    <w:p w:rsidR="00827983" w:rsidRDefault="00827983" w:rsidP="005D0464">
      <w:pPr>
        <w:jc w:val="both"/>
        <w:rPr>
          <w:rFonts w:ascii="Arial" w:hAnsi="Arial" w:cs="Arial"/>
          <w:b/>
          <w:sz w:val="20"/>
          <w:szCs w:val="20"/>
        </w:rPr>
      </w:pPr>
    </w:p>
    <w:p w:rsidR="00BE022C" w:rsidRPr="00205F01" w:rsidRDefault="00BE022C" w:rsidP="005D0464">
      <w:pPr>
        <w:jc w:val="both"/>
        <w:rPr>
          <w:rFonts w:ascii="Arial" w:hAnsi="Arial" w:cs="Arial"/>
          <w:b/>
          <w:sz w:val="20"/>
          <w:szCs w:val="20"/>
        </w:rPr>
      </w:pPr>
      <w:r w:rsidRPr="00205F01">
        <w:rPr>
          <w:rFonts w:ascii="Arial" w:hAnsi="Arial" w:cs="Arial"/>
          <w:b/>
          <w:sz w:val="20"/>
          <w:szCs w:val="20"/>
        </w:rPr>
        <w:t>Competition Expectations and Commitment</w:t>
      </w:r>
    </w:p>
    <w:p w:rsidR="00E131FB" w:rsidRDefault="00E131FB" w:rsidP="00205F01">
      <w:pPr>
        <w:pStyle w:val="ListParagraph"/>
        <w:numPr>
          <w:ilvl w:val="0"/>
          <w:numId w:val="3"/>
        </w:numPr>
        <w:jc w:val="both"/>
        <w:rPr>
          <w:rFonts w:ascii="Arial" w:hAnsi="Arial" w:cs="Arial"/>
          <w:sz w:val="20"/>
          <w:szCs w:val="20"/>
        </w:rPr>
      </w:pPr>
      <w:r>
        <w:rPr>
          <w:rFonts w:ascii="Arial" w:hAnsi="Arial" w:cs="Arial"/>
          <w:sz w:val="20"/>
          <w:szCs w:val="20"/>
        </w:rPr>
        <w:t>Mandatory club galas: National Arena League (if selected)</w:t>
      </w:r>
    </w:p>
    <w:p w:rsidR="00BE022C" w:rsidRDefault="00E131FB" w:rsidP="00205F01">
      <w:pPr>
        <w:pStyle w:val="ListParagraph"/>
        <w:numPr>
          <w:ilvl w:val="0"/>
          <w:numId w:val="3"/>
        </w:numPr>
        <w:jc w:val="both"/>
        <w:rPr>
          <w:rFonts w:ascii="Arial" w:hAnsi="Arial" w:cs="Arial"/>
          <w:sz w:val="20"/>
          <w:szCs w:val="20"/>
        </w:rPr>
      </w:pPr>
      <w:r>
        <w:rPr>
          <w:rFonts w:ascii="Arial" w:hAnsi="Arial" w:cs="Arial"/>
          <w:sz w:val="20"/>
          <w:szCs w:val="20"/>
        </w:rPr>
        <w:t xml:space="preserve">Mandatory Open Meet Competitions: All Regional, National and International meets qualified for. County </w:t>
      </w:r>
      <w:r w:rsidR="00327826">
        <w:rPr>
          <w:rFonts w:ascii="Arial" w:hAnsi="Arial" w:cs="Arial"/>
          <w:sz w:val="20"/>
          <w:szCs w:val="20"/>
        </w:rPr>
        <w:t>Championships</w:t>
      </w:r>
      <w:r>
        <w:rPr>
          <w:rFonts w:ascii="Arial" w:hAnsi="Arial" w:cs="Arial"/>
          <w:sz w:val="20"/>
          <w:szCs w:val="20"/>
        </w:rPr>
        <w:t>: age-group – all events, Youth selected in agreement with HC. All National window selected meets. Minimum of 1 COPS meet per season.</w:t>
      </w:r>
    </w:p>
    <w:p w:rsidR="00E131FB" w:rsidRPr="00205F01" w:rsidRDefault="00E131FB" w:rsidP="00205F01">
      <w:pPr>
        <w:pStyle w:val="ListParagraph"/>
        <w:numPr>
          <w:ilvl w:val="0"/>
          <w:numId w:val="3"/>
        </w:numPr>
        <w:jc w:val="both"/>
        <w:rPr>
          <w:rFonts w:ascii="Arial" w:hAnsi="Arial" w:cs="Arial"/>
          <w:sz w:val="20"/>
          <w:szCs w:val="20"/>
        </w:rPr>
      </w:pPr>
      <w:r>
        <w:rPr>
          <w:rFonts w:ascii="Arial" w:hAnsi="Arial" w:cs="Arial"/>
          <w:sz w:val="20"/>
          <w:szCs w:val="20"/>
        </w:rPr>
        <w:t xml:space="preserve">Basic rule of thumb for competition commitment – 3 above your standard, </w:t>
      </w:r>
      <w:r w:rsidR="00814C68">
        <w:rPr>
          <w:rFonts w:ascii="Arial" w:hAnsi="Arial" w:cs="Arial"/>
          <w:sz w:val="20"/>
          <w:szCs w:val="20"/>
        </w:rPr>
        <w:t>6 at your standard, 3 below your standard.</w:t>
      </w:r>
    </w:p>
    <w:p w:rsidR="00BE022C" w:rsidRDefault="00827983" w:rsidP="00205F01">
      <w:pPr>
        <w:pStyle w:val="ListParagraph"/>
        <w:numPr>
          <w:ilvl w:val="1"/>
          <w:numId w:val="5"/>
        </w:numPr>
        <w:ind w:left="709"/>
        <w:jc w:val="both"/>
        <w:rPr>
          <w:rFonts w:ascii="Arial" w:hAnsi="Arial" w:cs="Arial"/>
          <w:sz w:val="20"/>
          <w:szCs w:val="20"/>
        </w:rPr>
      </w:pPr>
      <w:r>
        <w:rPr>
          <w:rFonts w:ascii="Arial" w:hAnsi="Arial" w:cs="Arial"/>
          <w:sz w:val="20"/>
          <w:szCs w:val="20"/>
        </w:rPr>
        <w:t>Athletes</w:t>
      </w:r>
      <w:r w:rsidR="00BE022C" w:rsidRPr="00205F01">
        <w:rPr>
          <w:rFonts w:ascii="Arial" w:hAnsi="Arial" w:cs="Arial"/>
          <w:sz w:val="20"/>
          <w:szCs w:val="20"/>
        </w:rPr>
        <w:t xml:space="preserve"> </w:t>
      </w:r>
      <w:r w:rsidR="00814C68">
        <w:rPr>
          <w:rFonts w:ascii="Arial" w:hAnsi="Arial" w:cs="Arial"/>
          <w:sz w:val="20"/>
          <w:szCs w:val="20"/>
        </w:rPr>
        <w:t>must achieve a top 44 ranking by the end of each season in their main events and attend the Summer National Championships in year 1 of squad membership. In year 2 athletes must achieve a top 30 ranking, looking to qualify for British Summer Championships.</w:t>
      </w:r>
    </w:p>
    <w:p w:rsidR="00BE022C" w:rsidRPr="00205F01" w:rsidRDefault="00BE022C" w:rsidP="00531D66">
      <w:pPr>
        <w:pStyle w:val="ListParagraph"/>
        <w:numPr>
          <w:ilvl w:val="2"/>
          <w:numId w:val="7"/>
        </w:numPr>
        <w:ind w:left="709"/>
        <w:jc w:val="both"/>
        <w:rPr>
          <w:rFonts w:ascii="Arial" w:hAnsi="Arial" w:cs="Arial"/>
          <w:sz w:val="20"/>
          <w:szCs w:val="20"/>
        </w:rPr>
      </w:pPr>
      <w:r w:rsidRPr="00205F01">
        <w:rPr>
          <w:rFonts w:ascii="Arial" w:hAnsi="Arial" w:cs="Arial"/>
          <w:sz w:val="20"/>
          <w:szCs w:val="20"/>
        </w:rPr>
        <w:t xml:space="preserve">Athletes must not enter open meets that are not on the COPS Competition Calendar. Any athlete wishing to do so must seek permission from the head coach. </w:t>
      </w:r>
    </w:p>
    <w:p w:rsidR="00BE022C" w:rsidRPr="00205F01" w:rsidRDefault="00BE022C" w:rsidP="001657DD">
      <w:pPr>
        <w:pStyle w:val="ListParagraph"/>
        <w:numPr>
          <w:ilvl w:val="0"/>
          <w:numId w:val="8"/>
        </w:numPr>
        <w:jc w:val="both"/>
        <w:rPr>
          <w:rFonts w:ascii="Arial" w:hAnsi="Arial" w:cs="Arial"/>
          <w:sz w:val="20"/>
          <w:szCs w:val="20"/>
        </w:rPr>
      </w:pPr>
      <w:r w:rsidRPr="00205F01">
        <w:rPr>
          <w:rFonts w:ascii="Arial" w:hAnsi="Arial" w:cs="Arial"/>
          <w:sz w:val="20"/>
          <w:szCs w:val="20"/>
        </w:rPr>
        <w:t>Ensure that you arrive to all meets 20 minutes prior to the advertised start time.</w:t>
      </w:r>
    </w:p>
    <w:p w:rsidR="00BE022C" w:rsidRPr="00205F01" w:rsidRDefault="00E82D05" w:rsidP="001657DD">
      <w:pPr>
        <w:pStyle w:val="ListParagraph"/>
        <w:numPr>
          <w:ilvl w:val="0"/>
          <w:numId w:val="8"/>
        </w:numPr>
        <w:jc w:val="both"/>
        <w:rPr>
          <w:rFonts w:ascii="Arial" w:hAnsi="Arial" w:cs="Arial"/>
          <w:sz w:val="20"/>
          <w:szCs w:val="20"/>
        </w:rPr>
      </w:pPr>
      <w:r>
        <w:rPr>
          <w:rFonts w:ascii="Arial" w:hAnsi="Arial" w:cs="Arial"/>
          <w:sz w:val="20"/>
          <w:szCs w:val="20"/>
        </w:rPr>
        <w:t>For all</w:t>
      </w:r>
      <w:r w:rsidR="00BE022C" w:rsidRPr="00205F01">
        <w:rPr>
          <w:rFonts w:ascii="Arial" w:hAnsi="Arial" w:cs="Arial"/>
          <w:sz w:val="20"/>
          <w:szCs w:val="20"/>
        </w:rPr>
        <w:t xml:space="preserve"> sessions ensure that you arrive on poolside 15 minutes before the advertised start time of</w:t>
      </w:r>
      <w:r>
        <w:rPr>
          <w:rFonts w:ascii="Arial" w:hAnsi="Arial" w:cs="Arial"/>
          <w:sz w:val="20"/>
          <w:szCs w:val="20"/>
        </w:rPr>
        <w:t xml:space="preserve"> warm-up to undertake pre-pool mobility</w:t>
      </w:r>
      <w:r w:rsidR="00BE022C" w:rsidRPr="00205F01">
        <w:rPr>
          <w:rFonts w:ascii="Arial" w:hAnsi="Arial" w:cs="Arial"/>
          <w:sz w:val="20"/>
          <w:szCs w:val="20"/>
        </w:rPr>
        <w:t xml:space="preserve">. </w:t>
      </w:r>
    </w:p>
    <w:p w:rsidR="00BE022C" w:rsidRPr="00205F01" w:rsidRDefault="00BE022C" w:rsidP="001657DD">
      <w:pPr>
        <w:pStyle w:val="ListParagraph"/>
        <w:numPr>
          <w:ilvl w:val="0"/>
          <w:numId w:val="8"/>
        </w:numPr>
        <w:jc w:val="both"/>
        <w:rPr>
          <w:rFonts w:ascii="Arial" w:hAnsi="Arial" w:cs="Arial"/>
          <w:sz w:val="20"/>
          <w:szCs w:val="20"/>
        </w:rPr>
      </w:pPr>
      <w:r>
        <w:rPr>
          <w:rFonts w:ascii="Arial" w:hAnsi="Arial" w:cs="Arial"/>
          <w:sz w:val="20"/>
          <w:szCs w:val="20"/>
        </w:rPr>
        <w:t>Athletes must report to the coach prior to each event race for the pre-race talk. This must be time-lined once the length of the programme of events for that session is clear</w:t>
      </w:r>
      <w:r w:rsidR="00CB40BB">
        <w:rPr>
          <w:rFonts w:ascii="Arial" w:hAnsi="Arial" w:cs="Arial"/>
          <w:sz w:val="20"/>
          <w:szCs w:val="20"/>
        </w:rPr>
        <w:t>.</w:t>
      </w:r>
    </w:p>
    <w:p w:rsidR="00BE022C" w:rsidRPr="00205F01" w:rsidRDefault="00BE022C" w:rsidP="00280025">
      <w:pPr>
        <w:pStyle w:val="ListParagraph"/>
        <w:numPr>
          <w:ilvl w:val="1"/>
          <w:numId w:val="8"/>
        </w:numPr>
        <w:ind w:left="709"/>
        <w:jc w:val="both"/>
        <w:rPr>
          <w:rFonts w:ascii="Arial" w:hAnsi="Arial" w:cs="Arial"/>
          <w:sz w:val="20"/>
          <w:szCs w:val="20"/>
        </w:rPr>
      </w:pPr>
      <w:r w:rsidRPr="00205F01">
        <w:rPr>
          <w:rFonts w:ascii="Arial" w:hAnsi="Arial" w:cs="Arial"/>
          <w:sz w:val="20"/>
          <w:szCs w:val="20"/>
        </w:rPr>
        <w:t>Athletes must report to the coach on poolside for feedback immediately after they have finished a race.</w:t>
      </w:r>
    </w:p>
    <w:p w:rsidR="00BE022C" w:rsidRPr="00205F01" w:rsidRDefault="00BE022C" w:rsidP="001657DD">
      <w:pPr>
        <w:pStyle w:val="ListParagraph"/>
        <w:numPr>
          <w:ilvl w:val="1"/>
          <w:numId w:val="9"/>
        </w:numPr>
        <w:ind w:left="709"/>
        <w:jc w:val="both"/>
        <w:rPr>
          <w:rFonts w:ascii="Arial" w:hAnsi="Arial" w:cs="Arial"/>
          <w:sz w:val="20"/>
          <w:szCs w:val="20"/>
        </w:rPr>
      </w:pPr>
      <w:r w:rsidRPr="00205F01">
        <w:rPr>
          <w:rFonts w:ascii="Arial" w:hAnsi="Arial" w:cs="Arial"/>
          <w:sz w:val="20"/>
          <w:szCs w:val="20"/>
        </w:rPr>
        <w:lastRenderedPageBreak/>
        <w:t>Where and when possible fulfil the full pre-race warm ups and post-race swim downs. Should swim down facilities be unavailable then swimmers must do 1</w:t>
      </w:r>
      <w:r w:rsidR="00814C68">
        <w:rPr>
          <w:rFonts w:ascii="Arial" w:hAnsi="Arial" w:cs="Arial"/>
          <w:sz w:val="20"/>
          <w:szCs w:val="20"/>
        </w:rPr>
        <w:t>5+</w:t>
      </w:r>
      <w:r w:rsidRPr="00205F01">
        <w:rPr>
          <w:rFonts w:ascii="Arial" w:hAnsi="Arial" w:cs="Arial"/>
          <w:sz w:val="20"/>
          <w:szCs w:val="20"/>
        </w:rPr>
        <w:t xml:space="preserve"> minutes land based activities.</w:t>
      </w:r>
    </w:p>
    <w:p w:rsidR="00CB40BB" w:rsidRDefault="00BE022C" w:rsidP="001657DD">
      <w:pPr>
        <w:pStyle w:val="ListParagraph"/>
        <w:numPr>
          <w:ilvl w:val="1"/>
          <w:numId w:val="9"/>
        </w:numPr>
        <w:ind w:left="709"/>
        <w:jc w:val="both"/>
        <w:rPr>
          <w:rFonts w:ascii="Arial" w:hAnsi="Arial" w:cs="Arial"/>
          <w:sz w:val="20"/>
          <w:szCs w:val="20"/>
        </w:rPr>
      </w:pPr>
      <w:r w:rsidRPr="00205F01">
        <w:rPr>
          <w:rFonts w:ascii="Arial" w:hAnsi="Arial" w:cs="Arial"/>
          <w:sz w:val="20"/>
          <w:szCs w:val="20"/>
        </w:rPr>
        <w:t>Should an</w:t>
      </w:r>
      <w:r w:rsidR="00814C68">
        <w:rPr>
          <w:rFonts w:ascii="Arial" w:hAnsi="Arial" w:cs="Arial"/>
          <w:sz w:val="20"/>
          <w:szCs w:val="20"/>
        </w:rPr>
        <w:t xml:space="preserve"> athlete not make national summer </w:t>
      </w:r>
      <w:r w:rsidRPr="00205F01">
        <w:rPr>
          <w:rFonts w:ascii="Arial" w:hAnsi="Arial" w:cs="Arial"/>
          <w:sz w:val="20"/>
          <w:szCs w:val="20"/>
        </w:rPr>
        <w:t>qualification or a national relay team they must enter the end of season meet to set an example to the age-group and development sections of the club</w:t>
      </w:r>
      <w:r w:rsidR="00CB40BB">
        <w:rPr>
          <w:rFonts w:ascii="Arial" w:hAnsi="Arial" w:cs="Arial"/>
          <w:sz w:val="20"/>
          <w:szCs w:val="20"/>
        </w:rPr>
        <w:t>.</w:t>
      </w:r>
    </w:p>
    <w:p w:rsidR="00BE022C" w:rsidRPr="00205F01" w:rsidRDefault="00BE022C" w:rsidP="00CB40BB">
      <w:pPr>
        <w:pStyle w:val="ListParagraph"/>
        <w:ind w:left="709"/>
        <w:jc w:val="both"/>
        <w:rPr>
          <w:rFonts w:ascii="Arial" w:hAnsi="Arial" w:cs="Arial"/>
          <w:sz w:val="20"/>
          <w:szCs w:val="20"/>
        </w:rPr>
      </w:pPr>
      <w:r w:rsidRPr="00205F01">
        <w:rPr>
          <w:rFonts w:ascii="Arial" w:hAnsi="Arial" w:cs="Arial"/>
          <w:sz w:val="20"/>
          <w:szCs w:val="20"/>
        </w:rPr>
        <w:t xml:space="preserve">  </w:t>
      </w:r>
    </w:p>
    <w:p w:rsidR="00BE022C" w:rsidRDefault="00E82D05" w:rsidP="004D6F96">
      <w:pPr>
        <w:pStyle w:val="ListParagraph"/>
        <w:ind w:left="142"/>
        <w:rPr>
          <w:rFonts w:ascii="Arial" w:hAnsi="Arial" w:cs="Arial"/>
          <w:b/>
          <w:sz w:val="20"/>
          <w:szCs w:val="20"/>
        </w:rPr>
      </w:pPr>
      <w:r>
        <w:rPr>
          <w:rFonts w:ascii="Arial" w:hAnsi="Arial" w:cs="Arial"/>
          <w:b/>
          <w:sz w:val="20"/>
          <w:szCs w:val="20"/>
        </w:rPr>
        <w:t>The c</w:t>
      </w:r>
      <w:r w:rsidR="00BE022C">
        <w:rPr>
          <w:rFonts w:ascii="Arial" w:hAnsi="Arial" w:cs="Arial"/>
          <w:b/>
          <w:sz w:val="20"/>
          <w:szCs w:val="20"/>
        </w:rPr>
        <w:t>oaching team reserve the right to work with or around the expectations for the benefit of COPS &amp; the athlete</w:t>
      </w:r>
    </w:p>
    <w:p w:rsidR="002103F0" w:rsidRDefault="002103F0" w:rsidP="004D6F96">
      <w:pPr>
        <w:pStyle w:val="ListParagraph"/>
        <w:ind w:left="142"/>
        <w:rPr>
          <w:rFonts w:ascii="Arial" w:hAnsi="Arial" w:cs="Arial"/>
          <w:b/>
          <w:sz w:val="20"/>
          <w:szCs w:val="20"/>
        </w:rPr>
      </w:pPr>
    </w:p>
    <w:p w:rsidR="00BE022C" w:rsidRPr="00825C9D" w:rsidRDefault="00BE022C" w:rsidP="00280025">
      <w:pPr>
        <w:pStyle w:val="NoSpacing"/>
        <w:rPr>
          <w:rFonts w:ascii="Arial" w:hAnsi="Arial" w:cs="Arial"/>
          <w:b/>
          <w:sz w:val="20"/>
          <w:szCs w:val="20"/>
        </w:rPr>
      </w:pPr>
      <w:r w:rsidRPr="00825C9D">
        <w:rPr>
          <w:rFonts w:ascii="Arial" w:hAnsi="Arial" w:cs="Arial"/>
          <w:b/>
          <w:sz w:val="20"/>
          <w:szCs w:val="20"/>
        </w:rPr>
        <w:t>Training Kit required</w:t>
      </w:r>
    </w:p>
    <w:p w:rsidR="00BE022C" w:rsidRPr="00205F01" w:rsidRDefault="00BE022C" w:rsidP="00280025">
      <w:pPr>
        <w:pStyle w:val="NoSpacing"/>
        <w:rPr>
          <w:rFonts w:ascii="Arial" w:hAnsi="Arial" w:cs="Arial"/>
          <w:sz w:val="20"/>
          <w:szCs w:val="20"/>
        </w:rPr>
      </w:pPr>
    </w:p>
    <w:p w:rsidR="00BE022C" w:rsidRPr="00205F01" w:rsidRDefault="00BE022C" w:rsidP="00280025">
      <w:pPr>
        <w:pStyle w:val="NoSpacing"/>
        <w:rPr>
          <w:rFonts w:ascii="Arial" w:hAnsi="Arial" w:cs="Arial"/>
          <w:sz w:val="20"/>
          <w:szCs w:val="20"/>
        </w:rPr>
      </w:pPr>
      <w:r w:rsidRPr="00205F01">
        <w:rPr>
          <w:rFonts w:ascii="Arial" w:hAnsi="Arial" w:cs="Arial"/>
          <w:sz w:val="20"/>
          <w:szCs w:val="20"/>
        </w:rPr>
        <w:t>Swim Bag: fins, snorkel, kick board, pull buoy, ankle band, finger paddles</w:t>
      </w:r>
      <w:r w:rsidR="00814C68">
        <w:rPr>
          <w:rFonts w:ascii="Arial" w:hAnsi="Arial" w:cs="Arial"/>
          <w:sz w:val="20"/>
          <w:szCs w:val="20"/>
        </w:rPr>
        <w:t>,</w:t>
      </w:r>
      <w:r w:rsidR="001E6A49">
        <w:rPr>
          <w:rFonts w:ascii="Arial" w:hAnsi="Arial" w:cs="Arial"/>
          <w:sz w:val="20"/>
          <w:szCs w:val="20"/>
        </w:rPr>
        <w:t xml:space="preserve"> hand paddles</w:t>
      </w:r>
      <w:r w:rsidR="00814C68">
        <w:rPr>
          <w:rFonts w:ascii="Arial" w:hAnsi="Arial" w:cs="Arial"/>
          <w:sz w:val="20"/>
          <w:szCs w:val="20"/>
        </w:rPr>
        <w:t xml:space="preserve"> and parachute</w:t>
      </w:r>
      <w:r w:rsidRPr="00205F01">
        <w:rPr>
          <w:rFonts w:ascii="Arial" w:hAnsi="Arial" w:cs="Arial"/>
          <w:sz w:val="20"/>
          <w:szCs w:val="20"/>
        </w:rPr>
        <w:t>.</w:t>
      </w:r>
    </w:p>
    <w:p w:rsidR="00BE022C" w:rsidRDefault="00BE022C" w:rsidP="001A6DD0">
      <w:pPr>
        <w:pStyle w:val="NoSpacing"/>
        <w:rPr>
          <w:rFonts w:ascii="Arial" w:hAnsi="Arial" w:cs="Arial"/>
          <w:sz w:val="20"/>
          <w:szCs w:val="20"/>
        </w:rPr>
      </w:pPr>
      <w:r w:rsidRPr="00205F01">
        <w:rPr>
          <w:rFonts w:ascii="Arial" w:hAnsi="Arial" w:cs="Arial"/>
          <w:sz w:val="20"/>
          <w:szCs w:val="20"/>
        </w:rPr>
        <w:t>Strength and Conditioning Kit: Trainers, COPS shirt, COPS shorts, COPS hoodie</w:t>
      </w:r>
      <w:r w:rsidR="001E6A49">
        <w:rPr>
          <w:rFonts w:ascii="Arial" w:hAnsi="Arial" w:cs="Arial"/>
          <w:sz w:val="20"/>
          <w:szCs w:val="20"/>
        </w:rPr>
        <w:t>, skipping ropes</w:t>
      </w:r>
      <w:r w:rsidR="00D3217B">
        <w:rPr>
          <w:rFonts w:ascii="Arial" w:hAnsi="Arial" w:cs="Arial"/>
          <w:sz w:val="20"/>
          <w:szCs w:val="20"/>
        </w:rPr>
        <w:t xml:space="preserve">, </w:t>
      </w:r>
      <w:proofErr w:type="spellStart"/>
      <w:r w:rsidR="00D3217B">
        <w:rPr>
          <w:rFonts w:ascii="Arial" w:hAnsi="Arial" w:cs="Arial"/>
          <w:sz w:val="20"/>
          <w:szCs w:val="20"/>
        </w:rPr>
        <w:t>t</w:t>
      </w:r>
      <w:r>
        <w:rPr>
          <w:rFonts w:ascii="Arial" w:hAnsi="Arial" w:cs="Arial"/>
          <w:sz w:val="20"/>
          <w:szCs w:val="20"/>
        </w:rPr>
        <w:t>heraband</w:t>
      </w:r>
      <w:proofErr w:type="spellEnd"/>
      <w:r>
        <w:rPr>
          <w:rFonts w:ascii="Arial" w:hAnsi="Arial" w:cs="Arial"/>
          <w:sz w:val="20"/>
          <w:szCs w:val="20"/>
        </w:rPr>
        <w:t xml:space="preserve">, </w:t>
      </w:r>
      <w:r w:rsidR="00D3217B">
        <w:rPr>
          <w:rFonts w:ascii="Arial" w:hAnsi="Arial" w:cs="Arial"/>
          <w:sz w:val="20"/>
          <w:szCs w:val="20"/>
        </w:rPr>
        <w:t>and mat.</w:t>
      </w:r>
    </w:p>
    <w:p w:rsidR="002103F0" w:rsidRDefault="002103F0" w:rsidP="001A6DD0">
      <w:pPr>
        <w:pStyle w:val="NoSpacing"/>
        <w:rPr>
          <w:rFonts w:ascii="Arial" w:hAnsi="Arial" w:cs="Arial"/>
          <w:sz w:val="20"/>
          <w:szCs w:val="20"/>
        </w:rPr>
      </w:pPr>
    </w:p>
    <w:p w:rsidR="00BE022C" w:rsidRPr="00205F01" w:rsidRDefault="00BE022C" w:rsidP="001A6DD0">
      <w:pPr>
        <w:pStyle w:val="NoSpacing"/>
        <w:rPr>
          <w:rFonts w:ascii="Arial" w:hAnsi="Arial" w:cs="Arial"/>
          <w:sz w:val="20"/>
          <w:szCs w:val="20"/>
        </w:rPr>
      </w:pPr>
    </w:p>
    <w:p w:rsidR="00F15F24" w:rsidRDefault="00E82D05" w:rsidP="005D046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POLICY REVIEWED </w:t>
      </w:r>
      <w:r w:rsidR="001E6A49">
        <w:rPr>
          <w:rFonts w:ascii="Arial" w:hAnsi="Arial" w:cs="Arial"/>
          <w:sz w:val="20"/>
          <w:szCs w:val="20"/>
        </w:rPr>
        <w:t>JUNE 2019 COPS COACHING TEAM</w:t>
      </w:r>
    </w:p>
    <w:p w:rsidR="00F15F24" w:rsidRDefault="00F15F24" w:rsidP="00F15F24">
      <w:pPr>
        <w:rPr>
          <w:rFonts w:ascii="Arial" w:hAnsi="Arial" w:cs="Arial"/>
          <w:sz w:val="20"/>
          <w:szCs w:val="20"/>
        </w:rPr>
      </w:pPr>
    </w:p>
    <w:sectPr w:rsidR="00F15F24" w:rsidSect="002103F0">
      <w:headerReference w:type="default" r:id="rId8"/>
      <w:footerReference w:type="default" r:id="rId9"/>
      <w:pgSz w:w="11906" w:h="16838"/>
      <w:pgMar w:top="1440" w:right="1440" w:bottom="1440" w:left="1440" w:header="454" w:footer="51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4C" w:rsidRDefault="0022154C" w:rsidP="000F48DB">
      <w:pPr>
        <w:spacing w:after="0" w:line="240" w:lineRule="auto"/>
      </w:pPr>
      <w:r>
        <w:separator/>
      </w:r>
    </w:p>
  </w:endnote>
  <w:endnote w:type="continuationSeparator" w:id="0">
    <w:p w:rsidR="0022154C" w:rsidRDefault="0022154C" w:rsidP="000F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C" w:rsidRDefault="00BE022C">
    <w:pPr>
      <w:pStyle w:val="Footer"/>
    </w:pPr>
  </w:p>
  <w:tbl>
    <w:tblPr>
      <w:tblW w:w="11341" w:type="dxa"/>
      <w:tblInd w:w="-743" w:type="dxa"/>
      <w:tblLook w:val="00A0" w:firstRow="1" w:lastRow="0" w:firstColumn="1" w:lastColumn="0" w:noHBand="0" w:noVBand="0"/>
    </w:tblPr>
    <w:tblGrid>
      <w:gridCol w:w="3545"/>
      <w:gridCol w:w="4110"/>
      <w:gridCol w:w="3686"/>
    </w:tblGrid>
    <w:tr w:rsidR="00BE022C" w:rsidRPr="0092231E" w:rsidTr="00D31950">
      <w:tc>
        <w:tcPr>
          <w:tcW w:w="3545" w:type="dxa"/>
        </w:tcPr>
        <w:p w:rsidR="00BE022C" w:rsidRPr="0092231E" w:rsidRDefault="00BE022C" w:rsidP="00D31950">
          <w:pPr>
            <w:pStyle w:val="Footer"/>
          </w:pPr>
          <w:r>
            <w:rPr>
              <w:noProof/>
            </w:rPr>
            <w:t xml:space="preserve">             </w:t>
          </w:r>
        </w:p>
        <w:p w:rsidR="00BE022C" w:rsidRPr="0092231E" w:rsidRDefault="00827983" w:rsidP="00D31950">
          <w:pPr>
            <w:pStyle w:val="Footer"/>
            <w:jc w:val="right"/>
          </w:pPr>
          <w:r>
            <w:rPr>
              <w:noProof/>
              <w:lang w:eastAsia="en-GB"/>
            </w:rPr>
            <w:drawing>
              <wp:inline distT="0" distB="0" distL="0" distR="0">
                <wp:extent cx="733425" cy="428625"/>
                <wp:effectExtent l="0" t="0" r="9525" b="9525"/>
                <wp:docPr id="2" name="Picture 2" descr="clubmar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p>
      </w:tc>
      <w:tc>
        <w:tcPr>
          <w:tcW w:w="4110" w:type="dxa"/>
        </w:tcPr>
        <w:p w:rsidR="00BE022C" w:rsidRPr="0092231E" w:rsidRDefault="00827983" w:rsidP="00D31950">
          <w:pPr>
            <w:pStyle w:val="Footer"/>
            <w:jc w:val="center"/>
          </w:pPr>
          <w:r>
            <w:rPr>
              <w:noProof/>
              <w:lang w:eastAsia="en-GB"/>
            </w:rPr>
            <w:drawing>
              <wp:inline distT="0" distB="0" distL="0" distR="0">
                <wp:extent cx="1343025" cy="676275"/>
                <wp:effectExtent l="0" t="0" r="9525" b="9525"/>
                <wp:docPr id="3" name="Picture 7" descr="side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ar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r w:rsidR="00BE022C">
            <w:rPr>
              <w:noProof/>
            </w:rPr>
            <w:t xml:space="preserve">      </w:t>
          </w:r>
          <w:r>
            <w:rPr>
              <w:noProof/>
              <w:lang w:eastAsia="en-GB"/>
            </w:rPr>
            <w:drawing>
              <wp:inline distT="0" distB="0" distL="0" distR="0">
                <wp:extent cx="876300" cy="7048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inline>
            </w:drawing>
          </w:r>
        </w:p>
      </w:tc>
      <w:tc>
        <w:tcPr>
          <w:tcW w:w="3686" w:type="dxa"/>
        </w:tcPr>
        <w:p w:rsidR="00BE022C" w:rsidRPr="0092231E" w:rsidRDefault="00827983" w:rsidP="00D31950">
          <w:pPr>
            <w:pStyle w:val="Footer"/>
          </w:pPr>
          <w:r>
            <w:rPr>
              <w:noProof/>
              <w:lang w:eastAsia="en-GB"/>
            </w:rPr>
            <w:drawing>
              <wp:inline distT="0" distB="0" distL="0" distR="0">
                <wp:extent cx="866775" cy="6667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66750"/>
                        </a:xfrm>
                        <a:prstGeom prst="rect">
                          <a:avLst/>
                        </a:prstGeom>
                        <a:noFill/>
                        <a:ln>
                          <a:noFill/>
                        </a:ln>
                      </pic:spPr>
                    </pic:pic>
                  </a:graphicData>
                </a:graphic>
              </wp:inline>
            </w:drawing>
          </w:r>
        </w:p>
      </w:tc>
    </w:tr>
  </w:tbl>
  <w:p w:rsidR="00BE022C" w:rsidRDefault="00B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4C" w:rsidRDefault="0022154C" w:rsidP="000F48DB">
      <w:pPr>
        <w:spacing w:after="0" w:line="240" w:lineRule="auto"/>
      </w:pPr>
      <w:r>
        <w:separator/>
      </w:r>
    </w:p>
  </w:footnote>
  <w:footnote w:type="continuationSeparator" w:id="0">
    <w:p w:rsidR="0022154C" w:rsidRDefault="0022154C" w:rsidP="000F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C" w:rsidRDefault="002103F0" w:rsidP="002103F0">
    <w:pPr>
      <w:pStyle w:val="Header"/>
      <w:jc w:val="center"/>
    </w:pPr>
    <w:r w:rsidRPr="006A22DA">
      <w:rPr>
        <w:noProof/>
        <w:lang w:eastAsia="en-GB"/>
      </w:rPr>
      <w:drawing>
        <wp:inline distT="0" distB="0" distL="0" distR="0" wp14:anchorId="7D69531B" wp14:editId="4CA62BD1">
          <wp:extent cx="4924425" cy="997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271" cy="1000561"/>
                  </a:xfrm>
                  <a:prstGeom prst="rect">
                    <a:avLst/>
                  </a:prstGeom>
                  <a:noFill/>
                  <a:ln>
                    <a:noFill/>
                  </a:ln>
                </pic:spPr>
              </pic:pic>
            </a:graphicData>
          </a:graphic>
        </wp:inline>
      </w:drawing>
    </w:r>
  </w:p>
  <w:p w:rsidR="002103F0" w:rsidRPr="002103F0" w:rsidRDefault="004C6F6D" w:rsidP="002103F0">
    <w:pPr>
      <w:pStyle w:val="Header"/>
      <w:jc w:val="center"/>
      <w:rPr>
        <w:b/>
        <w:sz w:val="28"/>
      </w:rPr>
    </w:pPr>
    <w:r>
      <w:rPr>
        <w:b/>
        <w:sz w:val="28"/>
      </w:rPr>
      <w:t>Performance Squad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56"/>
    <w:multiLevelType w:val="hybridMultilevel"/>
    <w:tmpl w:val="18EA3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6644E"/>
    <w:multiLevelType w:val="hybridMultilevel"/>
    <w:tmpl w:val="10AC057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8A5C8840">
      <w:numFmt w:val="bullet"/>
      <w:lvlText w:val="-"/>
      <w:lvlJc w:val="left"/>
      <w:pPr>
        <w:ind w:left="2216" w:hanging="360"/>
      </w:pPr>
      <w:rPr>
        <w:rFonts w:ascii="Calibri" w:eastAsia="Times New Roman" w:hAnsi="Calibri"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14EA1806"/>
    <w:multiLevelType w:val="hybridMultilevel"/>
    <w:tmpl w:val="24AC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05D0C"/>
    <w:multiLevelType w:val="hybridMultilevel"/>
    <w:tmpl w:val="F5427D48"/>
    <w:lvl w:ilvl="0" w:tplc="DF6CEBC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87259"/>
    <w:multiLevelType w:val="hybridMultilevel"/>
    <w:tmpl w:val="242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B0781"/>
    <w:multiLevelType w:val="hybridMultilevel"/>
    <w:tmpl w:val="1A1E5B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7E00CF"/>
    <w:multiLevelType w:val="hybridMultilevel"/>
    <w:tmpl w:val="6FD0D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4345D"/>
    <w:multiLevelType w:val="hybridMultilevel"/>
    <w:tmpl w:val="258CC1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C39BE"/>
    <w:multiLevelType w:val="hybridMultilevel"/>
    <w:tmpl w:val="F4A87706"/>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1">
      <w:start w:val="1"/>
      <w:numFmt w:val="bullet"/>
      <w:lvlText w:val=""/>
      <w:lvlJc w:val="left"/>
      <w:pPr>
        <w:ind w:left="2216" w:hanging="360"/>
      </w:pPr>
      <w:rPr>
        <w:rFonts w:ascii="Symbol" w:hAnsi="Symbol"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B"/>
    <w:rsid w:val="00056B5E"/>
    <w:rsid w:val="00064720"/>
    <w:rsid w:val="000E48A2"/>
    <w:rsid w:val="000F48DB"/>
    <w:rsid w:val="00116FBC"/>
    <w:rsid w:val="0013631F"/>
    <w:rsid w:val="001657DD"/>
    <w:rsid w:val="001A6DD0"/>
    <w:rsid w:val="001D45DB"/>
    <w:rsid w:val="001D64F2"/>
    <w:rsid w:val="001E6A49"/>
    <w:rsid w:val="001F5DAA"/>
    <w:rsid w:val="00205F01"/>
    <w:rsid w:val="002103F0"/>
    <w:rsid w:val="0022154C"/>
    <w:rsid w:val="00280025"/>
    <w:rsid w:val="00281820"/>
    <w:rsid w:val="002856C4"/>
    <w:rsid w:val="00327826"/>
    <w:rsid w:val="004373E3"/>
    <w:rsid w:val="004555FD"/>
    <w:rsid w:val="004624E4"/>
    <w:rsid w:val="00464430"/>
    <w:rsid w:val="004A481E"/>
    <w:rsid w:val="004B767F"/>
    <w:rsid w:val="004C6F6D"/>
    <w:rsid w:val="004D6F96"/>
    <w:rsid w:val="004F3BDF"/>
    <w:rsid w:val="004F7B6D"/>
    <w:rsid w:val="00531D66"/>
    <w:rsid w:val="00593E14"/>
    <w:rsid w:val="005B2A88"/>
    <w:rsid w:val="005D0464"/>
    <w:rsid w:val="005E0CAF"/>
    <w:rsid w:val="00644727"/>
    <w:rsid w:val="0065415E"/>
    <w:rsid w:val="00661901"/>
    <w:rsid w:val="006778AD"/>
    <w:rsid w:val="006851AB"/>
    <w:rsid w:val="006D1AC9"/>
    <w:rsid w:val="006D71DA"/>
    <w:rsid w:val="007169F7"/>
    <w:rsid w:val="0071707D"/>
    <w:rsid w:val="00743329"/>
    <w:rsid w:val="00744C7A"/>
    <w:rsid w:val="007624F6"/>
    <w:rsid w:val="007918BC"/>
    <w:rsid w:val="007E7A04"/>
    <w:rsid w:val="007E7BAA"/>
    <w:rsid w:val="007F0FE0"/>
    <w:rsid w:val="00814C68"/>
    <w:rsid w:val="00825C9D"/>
    <w:rsid w:val="00827983"/>
    <w:rsid w:val="0083119D"/>
    <w:rsid w:val="00834265"/>
    <w:rsid w:val="00874EEB"/>
    <w:rsid w:val="00892C86"/>
    <w:rsid w:val="0092231E"/>
    <w:rsid w:val="00970E10"/>
    <w:rsid w:val="009916EF"/>
    <w:rsid w:val="009A4F52"/>
    <w:rsid w:val="009B25C2"/>
    <w:rsid w:val="00A2153C"/>
    <w:rsid w:val="00A42CF5"/>
    <w:rsid w:val="00A61D3E"/>
    <w:rsid w:val="00B378F0"/>
    <w:rsid w:val="00B83CC1"/>
    <w:rsid w:val="00BA0CEB"/>
    <w:rsid w:val="00BA3BE6"/>
    <w:rsid w:val="00BE022C"/>
    <w:rsid w:val="00BE270E"/>
    <w:rsid w:val="00C26DB2"/>
    <w:rsid w:val="00CA1926"/>
    <w:rsid w:val="00CB40BB"/>
    <w:rsid w:val="00CD1939"/>
    <w:rsid w:val="00CF28C9"/>
    <w:rsid w:val="00D31950"/>
    <w:rsid w:val="00D3217B"/>
    <w:rsid w:val="00D70B78"/>
    <w:rsid w:val="00DE05EC"/>
    <w:rsid w:val="00E131FB"/>
    <w:rsid w:val="00E13C77"/>
    <w:rsid w:val="00E3448F"/>
    <w:rsid w:val="00E74FA1"/>
    <w:rsid w:val="00E82D05"/>
    <w:rsid w:val="00EA37BD"/>
    <w:rsid w:val="00EC4ACE"/>
    <w:rsid w:val="00EE5F97"/>
    <w:rsid w:val="00EF06F8"/>
    <w:rsid w:val="00EF2402"/>
    <w:rsid w:val="00EF6CDC"/>
    <w:rsid w:val="00EF6D41"/>
    <w:rsid w:val="00F0217E"/>
    <w:rsid w:val="00F15F24"/>
    <w:rsid w:val="00F57055"/>
    <w:rsid w:val="00F677EB"/>
    <w:rsid w:val="00FC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8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48DB"/>
    <w:rPr>
      <w:rFonts w:cs="Times New Roman"/>
    </w:rPr>
  </w:style>
  <w:style w:type="paragraph" w:styleId="Footer">
    <w:name w:val="footer"/>
    <w:basedOn w:val="Normal"/>
    <w:link w:val="FooterChar"/>
    <w:uiPriority w:val="99"/>
    <w:rsid w:val="000F48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48DB"/>
    <w:rPr>
      <w:rFonts w:cs="Times New Roman"/>
    </w:rPr>
  </w:style>
  <w:style w:type="paragraph" w:styleId="BalloonText">
    <w:name w:val="Balloon Text"/>
    <w:basedOn w:val="Normal"/>
    <w:link w:val="BalloonTextChar"/>
    <w:uiPriority w:val="99"/>
    <w:semiHidden/>
    <w:rsid w:val="000F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8DB"/>
    <w:rPr>
      <w:rFonts w:ascii="Tahoma" w:hAnsi="Tahoma" w:cs="Tahoma"/>
      <w:sz w:val="16"/>
      <w:szCs w:val="16"/>
    </w:rPr>
  </w:style>
  <w:style w:type="paragraph" w:styleId="NoSpacing">
    <w:name w:val="No Spacing"/>
    <w:uiPriority w:val="99"/>
    <w:qFormat/>
    <w:rsid w:val="000F48DB"/>
    <w:rPr>
      <w:lang w:eastAsia="en-US"/>
    </w:rPr>
  </w:style>
  <w:style w:type="paragraph" w:styleId="ListParagraph">
    <w:name w:val="List Paragraph"/>
    <w:basedOn w:val="Normal"/>
    <w:uiPriority w:val="99"/>
    <w:qFormat/>
    <w:rsid w:val="000F48DB"/>
    <w:pPr>
      <w:ind w:left="720"/>
      <w:contextualSpacing/>
    </w:pPr>
  </w:style>
  <w:style w:type="character" w:customStyle="1" w:styleId="CharChar1">
    <w:name w:val="Char Char1"/>
    <w:basedOn w:val="DefaultParagraphFont"/>
    <w:uiPriority w:val="99"/>
    <w:rsid w:val="005D0464"/>
    <w:rPr>
      <w:rFonts w:cs="Times New Roman"/>
    </w:rPr>
  </w:style>
  <w:style w:type="table" w:styleId="TableGrid">
    <w:name w:val="Table Grid"/>
    <w:basedOn w:val="TableNormal"/>
    <w:uiPriority w:val="99"/>
    <w:locked/>
    <w:rsid w:val="00685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48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48DB"/>
    <w:rPr>
      <w:rFonts w:cs="Times New Roman"/>
    </w:rPr>
  </w:style>
  <w:style w:type="paragraph" w:styleId="Footer">
    <w:name w:val="footer"/>
    <w:basedOn w:val="Normal"/>
    <w:link w:val="FooterChar"/>
    <w:uiPriority w:val="99"/>
    <w:rsid w:val="000F48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F48DB"/>
    <w:rPr>
      <w:rFonts w:cs="Times New Roman"/>
    </w:rPr>
  </w:style>
  <w:style w:type="paragraph" w:styleId="BalloonText">
    <w:name w:val="Balloon Text"/>
    <w:basedOn w:val="Normal"/>
    <w:link w:val="BalloonTextChar"/>
    <w:uiPriority w:val="99"/>
    <w:semiHidden/>
    <w:rsid w:val="000F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8DB"/>
    <w:rPr>
      <w:rFonts w:ascii="Tahoma" w:hAnsi="Tahoma" w:cs="Tahoma"/>
      <w:sz w:val="16"/>
      <w:szCs w:val="16"/>
    </w:rPr>
  </w:style>
  <w:style w:type="paragraph" w:styleId="NoSpacing">
    <w:name w:val="No Spacing"/>
    <w:uiPriority w:val="99"/>
    <w:qFormat/>
    <w:rsid w:val="000F48DB"/>
    <w:rPr>
      <w:lang w:eastAsia="en-US"/>
    </w:rPr>
  </w:style>
  <w:style w:type="paragraph" w:styleId="ListParagraph">
    <w:name w:val="List Paragraph"/>
    <w:basedOn w:val="Normal"/>
    <w:uiPriority w:val="99"/>
    <w:qFormat/>
    <w:rsid w:val="000F48DB"/>
    <w:pPr>
      <w:ind w:left="720"/>
      <w:contextualSpacing/>
    </w:pPr>
  </w:style>
  <w:style w:type="character" w:customStyle="1" w:styleId="CharChar1">
    <w:name w:val="Char Char1"/>
    <w:basedOn w:val="DefaultParagraphFont"/>
    <w:uiPriority w:val="99"/>
    <w:rsid w:val="005D0464"/>
    <w:rPr>
      <w:rFonts w:cs="Times New Roman"/>
    </w:rPr>
  </w:style>
  <w:style w:type="table" w:styleId="TableGrid">
    <w:name w:val="Table Grid"/>
    <w:basedOn w:val="TableNormal"/>
    <w:uiPriority w:val="99"/>
    <w:locked/>
    <w:rsid w:val="00685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653">
      <w:marLeft w:val="0"/>
      <w:marRight w:val="0"/>
      <w:marTop w:val="0"/>
      <w:marBottom w:val="0"/>
      <w:divBdr>
        <w:top w:val="none" w:sz="0" w:space="0" w:color="auto"/>
        <w:left w:val="none" w:sz="0" w:space="0" w:color="auto"/>
        <w:bottom w:val="none" w:sz="0" w:space="0" w:color="auto"/>
        <w:right w:val="none" w:sz="0" w:space="0" w:color="auto"/>
      </w:divBdr>
    </w:div>
    <w:div w:id="1057706654">
      <w:marLeft w:val="0"/>
      <w:marRight w:val="0"/>
      <w:marTop w:val="0"/>
      <w:marBottom w:val="0"/>
      <w:divBdr>
        <w:top w:val="none" w:sz="0" w:space="0" w:color="auto"/>
        <w:left w:val="none" w:sz="0" w:space="0" w:color="auto"/>
        <w:bottom w:val="none" w:sz="0" w:space="0" w:color="auto"/>
        <w:right w:val="none" w:sz="0" w:space="0" w:color="auto"/>
      </w:divBdr>
    </w:div>
    <w:div w:id="1057706655">
      <w:marLeft w:val="0"/>
      <w:marRight w:val="0"/>
      <w:marTop w:val="0"/>
      <w:marBottom w:val="0"/>
      <w:divBdr>
        <w:top w:val="none" w:sz="0" w:space="0" w:color="auto"/>
        <w:left w:val="none" w:sz="0" w:space="0" w:color="auto"/>
        <w:bottom w:val="none" w:sz="0" w:space="0" w:color="auto"/>
        <w:right w:val="none" w:sz="0" w:space="0" w:color="auto"/>
      </w:divBdr>
    </w:div>
    <w:div w:id="105770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Group Directive</vt:lpstr>
    </vt:vector>
  </TitlesOfParts>
  <Company>Ramsey Juniors</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Directive</dc:title>
  <dc:creator>Debra Standish-Leigh</dc:creator>
  <cp:lastModifiedBy>Sol</cp:lastModifiedBy>
  <cp:revision>3</cp:revision>
  <cp:lastPrinted>2016-04-26T23:28:00Z</cp:lastPrinted>
  <dcterms:created xsi:type="dcterms:W3CDTF">2019-06-24T11:03:00Z</dcterms:created>
  <dcterms:modified xsi:type="dcterms:W3CDTF">2019-06-24T11:23:00Z</dcterms:modified>
</cp:coreProperties>
</file>