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4567" w14:textId="77777777" w:rsidR="004E548E" w:rsidRDefault="00BB0975" w:rsidP="00BB0975">
      <w:pPr>
        <w:jc w:val="center"/>
      </w:pPr>
      <w:r>
        <w:rPr>
          <w:noProof/>
        </w:rPr>
        <w:drawing>
          <wp:inline distT="0" distB="0" distL="0" distR="0" wp14:anchorId="014E3361" wp14:editId="60625134">
            <wp:extent cx="1003935" cy="689449"/>
            <wp:effectExtent l="0" t="0" r="0" b="0"/>
            <wp:docPr id="1" name="Picture 1" descr="/Users/sofiamarcalwhittles/Desktop/CWS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fiamarcalwhittles/Desktop/CWSC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5585" cy="704317"/>
                    </a:xfrm>
                    <a:prstGeom prst="rect">
                      <a:avLst/>
                    </a:prstGeom>
                    <a:noFill/>
                    <a:ln>
                      <a:noFill/>
                    </a:ln>
                  </pic:spPr>
                </pic:pic>
              </a:graphicData>
            </a:graphic>
          </wp:inline>
        </w:drawing>
      </w:r>
    </w:p>
    <w:p w14:paraId="18626786" w14:textId="77777777" w:rsidR="000A1A84" w:rsidRDefault="000A1A84" w:rsidP="00BB0975">
      <w:pPr>
        <w:jc w:val="center"/>
      </w:pPr>
    </w:p>
    <w:p w14:paraId="122A30C3" w14:textId="77777777" w:rsidR="000A1A84" w:rsidRPr="00A042BD" w:rsidRDefault="000A1A84" w:rsidP="00BB0975">
      <w:pPr>
        <w:jc w:val="center"/>
        <w:rPr>
          <w:b/>
          <w:color w:val="336EC1"/>
          <w:sz w:val="32"/>
          <w:szCs w:val="32"/>
        </w:rPr>
      </w:pPr>
      <w:r w:rsidRPr="00A042BD">
        <w:rPr>
          <w:b/>
          <w:color w:val="336EC1"/>
          <w:sz w:val="32"/>
          <w:szCs w:val="32"/>
        </w:rPr>
        <w:t>CWSC Subscriptions</w:t>
      </w:r>
    </w:p>
    <w:p w14:paraId="779D5B57" w14:textId="77777777" w:rsidR="00BB0975" w:rsidRDefault="00BB0975" w:rsidP="00BB0975">
      <w:pPr>
        <w:jc w:val="center"/>
      </w:pPr>
    </w:p>
    <w:p w14:paraId="54451E7E" w14:textId="4C788FC8" w:rsidR="002D5119" w:rsidRPr="000827D3" w:rsidRDefault="000A1A84" w:rsidP="00D135D6">
      <w:pPr>
        <w:jc w:val="both"/>
        <w:rPr>
          <w:sz w:val="22"/>
          <w:szCs w:val="22"/>
        </w:rPr>
      </w:pPr>
      <w:r w:rsidRPr="000827D3">
        <w:rPr>
          <w:sz w:val="22"/>
          <w:szCs w:val="22"/>
        </w:rPr>
        <w:t>Whilst the club is run by volunteers, subscriptions (fees) are charged to pay for coaching, pool hire and insurance. Other fees, such as club kit, gala entry fees and travel fees</w:t>
      </w:r>
      <w:r w:rsidR="002D5119" w:rsidRPr="000827D3">
        <w:rPr>
          <w:sz w:val="22"/>
          <w:szCs w:val="22"/>
        </w:rPr>
        <w:t xml:space="preserve"> will also be charged to swimmers’ accounts. Club subscriptions</w:t>
      </w:r>
      <w:r w:rsidR="00D135D6">
        <w:rPr>
          <w:sz w:val="22"/>
          <w:szCs w:val="22"/>
        </w:rPr>
        <w:t xml:space="preserve"> should be paid by direct debit </w:t>
      </w:r>
      <w:r w:rsidR="002D5119" w:rsidRPr="000827D3">
        <w:rPr>
          <w:sz w:val="22"/>
          <w:szCs w:val="22"/>
        </w:rPr>
        <w:t>on the 1</w:t>
      </w:r>
      <w:r w:rsidR="002D5119" w:rsidRPr="000827D3">
        <w:rPr>
          <w:sz w:val="22"/>
          <w:szCs w:val="22"/>
          <w:vertAlign w:val="superscript"/>
        </w:rPr>
        <w:t>st</w:t>
      </w:r>
      <w:r w:rsidR="002D5119" w:rsidRPr="000827D3">
        <w:rPr>
          <w:sz w:val="22"/>
          <w:szCs w:val="22"/>
        </w:rPr>
        <w:t xml:space="preserve"> day of the month and are as follows:</w:t>
      </w:r>
    </w:p>
    <w:p w14:paraId="7AAF9DCA" w14:textId="77777777" w:rsidR="002D5119" w:rsidRPr="000827D3" w:rsidRDefault="002D5119" w:rsidP="00D135D6">
      <w:pPr>
        <w:jc w:val="both"/>
        <w:rPr>
          <w:sz w:val="22"/>
          <w:szCs w:val="22"/>
        </w:rPr>
      </w:pPr>
    </w:p>
    <w:tbl>
      <w:tblPr>
        <w:tblStyle w:val="TableGrid"/>
        <w:tblW w:w="0" w:type="auto"/>
        <w:tblLook w:val="04A0" w:firstRow="1" w:lastRow="0" w:firstColumn="1" w:lastColumn="0" w:noHBand="0" w:noVBand="1"/>
      </w:tblPr>
      <w:tblGrid>
        <w:gridCol w:w="3003"/>
        <w:gridCol w:w="3003"/>
        <w:gridCol w:w="3004"/>
      </w:tblGrid>
      <w:tr w:rsidR="00B4336D" w:rsidRPr="000827D3" w14:paraId="4A18ECF2" w14:textId="77777777" w:rsidTr="00CE704E">
        <w:tc>
          <w:tcPr>
            <w:tcW w:w="3003" w:type="dxa"/>
            <w:shd w:val="clear" w:color="auto" w:fill="8EB9E5"/>
          </w:tcPr>
          <w:p w14:paraId="3E453C4E" w14:textId="77777777" w:rsidR="00B4336D" w:rsidRPr="000B522B" w:rsidRDefault="00B4336D" w:rsidP="00D135D6">
            <w:pPr>
              <w:jc w:val="both"/>
              <w:rPr>
                <w:sz w:val="20"/>
                <w:szCs w:val="20"/>
              </w:rPr>
            </w:pPr>
            <w:r w:rsidRPr="000B522B">
              <w:rPr>
                <w:sz w:val="20"/>
                <w:szCs w:val="20"/>
              </w:rPr>
              <w:t>Squad</w:t>
            </w:r>
          </w:p>
        </w:tc>
        <w:tc>
          <w:tcPr>
            <w:tcW w:w="3003" w:type="dxa"/>
            <w:shd w:val="clear" w:color="auto" w:fill="8EB9E5"/>
          </w:tcPr>
          <w:p w14:paraId="012741CC" w14:textId="77777777" w:rsidR="00B4336D" w:rsidRPr="000B522B" w:rsidRDefault="00B4336D" w:rsidP="00D135D6">
            <w:pPr>
              <w:jc w:val="both"/>
              <w:rPr>
                <w:sz w:val="20"/>
                <w:szCs w:val="20"/>
              </w:rPr>
            </w:pPr>
            <w:r w:rsidRPr="000B522B">
              <w:rPr>
                <w:sz w:val="20"/>
                <w:szCs w:val="20"/>
              </w:rPr>
              <w:t>Swims per week</w:t>
            </w:r>
          </w:p>
        </w:tc>
        <w:tc>
          <w:tcPr>
            <w:tcW w:w="3004" w:type="dxa"/>
            <w:shd w:val="clear" w:color="auto" w:fill="8EB9E5"/>
          </w:tcPr>
          <w:p w14:paraId="5A13F132" w14:textId="77777777" w:rsidR="00B4336D" w:rsidRPr="000B522B" w:rsidRDefault="00B4336D" w:rsidP="00D135D6">
            <w:pPr>
              <w:jc w:val="both"/>
              <w:rPr>
                <w:sz w:val="20"/>
                <w:szCs w:val="20"/>
              </w:rPr>
            </w:pPr>
            <w:r w:rsidRPr="000B522B">
              <w:rPr>
                <w:sz w:val="20"/>
                <w:szCs w:val="20"/>
              </w:rPr>
              <w:t>Monthly fee</w:t>
            </w:r>
          </w:p>
        </w:tc>
      </w:tr>
      <w:tr w:rsidR="00B4336D" w:rsidRPr="000827D3" w14:paraId="129FC7BB" w14:textId="77777777" w:rsidTr="00CE704E">
        <w:tc>
          <w:tcPr>
            <w:tcW w:w="3003" w:type="dxa"/>
          </w:tcPr>
          <w:p w14:paraId="3946E6CB" w14:textId="77777777" w:rsidR="00B4336D" w:rsidRPr="000B522B" w:rsidRDefault="00CE704E" w:rsidP="00D135D6">
            <w:pPr>
              <w:jc w:val="both"/>
              <w:rPr>
                <w:sz w:val="20"/>
                <w:szCs w:val="20"/>
              </w:rPr>
            </w:pPr>
            <w:r w:rsidRPr="000B522B">
              <w:rPr>
                <w:sz w:val="20"/>
                <w:szCs w:val="20"/>
              </w:rPr>
              <w:t>Red and Orange Hats</w:t>
            </w:r>
          </w:p>
        </w:tc>
        <w:tc>
          <w:tcPr>
            <w:tcW w:w="3003" w:type="dxa"/>
          </w:tcPr>
          <w:p w14:paraId="7010BC48" w14:textId="77777777" w:rsidR="00B4336D" w:rsidRPr="000B522B" w:rsidRDefault="00CE704E" w:rsidP="00D135D6">
            <w:pPr>
              <w:jc w:val="both"/>
              <w:rPr>
                <w:sz w:val="20"/>
                <w:szCs w:val="20"/>
              </w:rPr>
            </w:pPr>
            <w:r w:rsidRPr="000B522B">
              <w:rPr>
                <w:sz w:val="20"/>
                <w:szCs w:val="20"/>
              </w:rPr>
              <w:t>1</w:t>
            </w:r>
          </w:p>
        </w:tc>
        <w:tc>
          <w:tcPr>
            <w:tcW w:w="3004" w:type="dxa"/>
          </w:tcPr>
          <w:p w14:paraId="4D13FB62" w14:textId="619232D6" w:rsidR="00CE704E" w:rsidRPr="000B522B" w:rsidRDefault="00CE704E" w:rsidP="00D135D6">
            <w:pPr>
              <w:jc w:val="both"/>
              <w:rPr>
                <w:sz w:val="20"/>
                <w:szCs w:val="20"/>
              </w:rPr>
            </w:pPr>
            <w:r w:rsidRPr="000B522B">
              <w:rPr>
                <w:sz w:val="20"/>
                <w:szCs w:val="20"/>
              </w:rPr>
              <w:t>£4</w:t>
            </w:r>
            <w:r w:rsidR="00C933DA">
              <w:rPr>
                <w:sz w:val="20"/>
                <w:szCs w:val="20"/>
              </w:rPr>
              <w:t>5</w:t>
            </w:r>
          </w:p>
        </w:tc>
      </w:tr>
      <w:tr w:rsidR="00B4336D" w:rsidRPr="000827D3" w14:paraId="3EBAF93A" w14:textId="77777777" w:rsidTr="00CE704E">
        <w:tc>
          <w:tcPr>
            <w:tcW w:w="3003" w:type="dxa"/>
          </w:tcPr>
          <w:p w14:paraId="16BDFE58" w14:textId="77777777" w:rsidR="00B4336D" w:rsidRPr="000B522B" w:rsidRDefault="00CE704E" w:rsidP="00D135D6">
            <w:pPr>
              <w:jc w:val="both"/>
              <w:rPr>
                <w:sz w:val="20"/>
                <w:szCs w:val="20"/>
              </w:rPr>
            </w:pPr>
            <w:r w:rsidRPr="000B522B">
              <w:rPr>
                <w:sz w:val="20"/>
                <w:szCs w:val="20"/>
              </w:rPr>
              <w:t>Yellow and Blue Hats</w:t>
            </w:r>
          </w:p>
        </w:tc>
        <w:tc>
          <w:tcPr>
            <w:tcW w:w="3003" w:type="dxa"/>
          </w:tcPr>
          <w:p w14:paraId="11D32C4B" w14:textId="77777777" w:rsidR="00B4336D" w:rsidRPr="000B522B" w:rsidRDefault="00CE704E" w:rsidP="00D135D6">
            <w:pPr>
              <w:jc w:val="both"/>
              <w:rPr>
                <w:sz w:val="20"/>
                <w:szCs w:val="20"/>
              </w:rPr>
            </w:pPr>
            <w:r w:rsidRPr="000B522B">
              <w:rPr>
                <w:sz w:val="20"/>
                <w:szCs w:val="20"/>
              </w:rPr>
              <w:t>2</w:t>
            </w:r>
          </w:p>
        </w:tc>
        <w:tc>
          <w:tcPr>
            <w:tcW w:w="3004" w:type="dxa"/>
          </w:tcPr>
          <w:p w14:paraId="6D57072B" w14:textId="309D514E" w:rsidR="00B4336D" w:rsidRPr="000B522B" w:rsidRDefault="00C933DA" w:rsidP="00D135D6">
            <w:pPr>
              <w:jc w:val="both"/>
              <w:rPr>
                <w:sz w:val="20"/>
                <w:szCs w:val="20"/>
              </w:rPr>
            </w:pPr>
            <w:r>
              <w:rPr>
                <w:sz w:val="20"/>
                <w:szCs w:val="20"/>
              </w:rPr>
              <w:t>£60</w:t>
            </w:r>
          </w:p>
        </w:tc>
      </w:tr>
      <w:tr w:rsidR="00B4336D" w:rsidRPr="000827D3" w14:paraId="23B98A74" w14:textId="77777777" w:rsidTr="00CE704E">
        <w:tc>
          <w:tcPr>
            <w:tcW w:w="3003" w:type="dxa"/>
          </w:tcPr>
          <w:p w14:paraId="25F8029C" w14:textId="77777777" w:rsidR="00B4336D" w:rsidRPr="000B522B" w:rsidRDefault="00CE704E" w:rsidP="00D135D6">
            <w:pPr>
              <w:jc w:val="both"/>
              <w:rPr>
                <w:sz w:val="20"/>
                <w:szCs w:val="20"/>
              </w:rPr>
            </w:pPr>
            <w:r w:rsidRPr="000B522B">
              <w:rPr>
                <w:sz w:val="20"/>
                <w:szCs w:val="20"/>
              </w:rPr>
              <w:t>Black Hats</w:t>
            </w:r>
          </w:p>
        </w:tc>
        <w:tc>
          <w:tcPr>
            <w:tcW w:w="3003" w:type="dxa"/>
          </w:tcPr>
          <w:p w14:paraId="3688DAA9" w14:textId="77777777" w:rsidR="00B4336D" w:rsidRPr="000B522B" w:rsidRDefault="00CE704E" w:rsidP="00D135D6">
            <w:pPr>
              <w:jc w:val="both"/>
              <w:rPr>
                <w:sz w:val="20"/>
                <w:szCs w:val="20"/>
              </w:rPr>
            </w:pPr>
            <w:r w:rsidRPr="000B522B">
              <w:rPr>
                <w:sz w:val="20"/>
                <w:szCs w:val="20"/>
              </w:rPr>
              <w:t>3</w:t>
            </w:r>
          </w:p>
        </w:tc>
        <w:tc>
          <w:tcPr>
            <w:tcW w:w="3004" w:type="dxa"/>
          </w:tcPr>
          <w:p w14:paraId="3B3963E1" w14:textId="52AF3A5A" w:rsidR="00B4336D" w:rsidRPr="000B522B" w:rsidRDefault="00CE704E" w:rsidP="00D135D6">
            <w:pPr>
              <w:jc w:val="both"/>
              <w:rPr>
                <w:sz w:val="20"/>
                <w:szCs w:val="20"/>
              </w:rPr>
            </w:pPr>
            <w:r w:rsidRPr="000B522B">
              <w:rPr>
                <w:sz w:val="20"/>
                <w:szCs w:val="20"/>
              </w:rPr>
              <w:t>£6</w:t>
            </w:r>
            <w:r w:rsidR="00C933DA">
              <w:rPr>
                <w:sz w:val="20"/>
                <w:szCs w:val="20"/>
              </w:rPr>
              <w:t>5</w:t>
            </w:r>
          </w:p>
        </w:tc>
      </w:tr>
      <w:tr w:rsidR="00CE704E" w:rsidRPr="000827D3" w14:paraId="52F563D3" w14:textId="77777777" w:rsidTr="00CE704E">
        <w:tc>
          <w:tcPr>
            <w:tcW w:w="3003" w:type="dxa"/>
          </w:tcPr>
          <w:p w14:paraId="20014435" w14:textId="77777777" w:rsidR="00CE704E" w:rsidRPr="000B522B" w:rsidRDefault="00CE704E" w:rsidP="00D135D6">
            <w:pPr>
              <w:jc w:val="both"/>
              <w:rPr>
                <w:sz w:val="20"/>
                <w:szCs w:val="20"/>
              </w:rPr>
            </w:pPr>
            <w:r w:rsidRPr="000B522B">
              <w:rPr>
                <w:sz w:val="20"/>
                <w:szCs w:val="20"/>
              </w:rPr>
              <w:t xml:space="preserve">Junior Development </w:t>
            </w:r>
          </w:p>
        </w:tc>
        <w:tc>
          <w:tcPr>
            <w:tcW w:w="3003" w:type="dxa"/>
          </w:tcPr>
          <w:p w14:paraId="6BA26457" w14:textId="77777777" w:rsidR="00CE704E" w:rsidRPr="000B522B" w:rsidRDefault="00CE704E" w:rsidP="00D135D6">
            <w:pPr>
              <w:jc w:val="both"/>
              <w:rPr>
                <w:sz w:val="20"/>
                <w:szCs w:val="20"/>
              </w:rPr>
            </w:pPr>
            <w:r w:rsidRPr="000B522B">
              <w:rPr>
                <w:sz w:val="20"/>
                <w:szCs w:val="20"/>
              </w:rPr>
              <w:t>3</w:t>
            </w:r>
          </w:p>
        </w:tc>
        <w:tc>
          <w:tcPr>
            <w:tcW w:w="3004" w:type="dxa"/>
          </w:tcPr>
          <w:p w14:paraId="4FF05B8F" w14:textId="6D9D8D44" w:rsidR="00CE704E" w:rsidRPr="000B522B" w:rsidRDefault="00CE704E" w:rsidP="00D135D6">
            <w:pPr>
              <w:jc w:val="both"/>
              <w:rPr>
                <w:sz w:val="20"/>
                <w:szCs w:val="20"/>
              </w:rPr>
            </w:pPr>
            <w:r w:rsidRPr="000B522B">
              <w:rPr>
                <w:sz w:val="20"/>
                <w:szCs w:val="20"/>
              </w:rPr>
              <w:t>£6</w:t>
            </w:r>
            <w:r w:rsidR="00C933DA">
              <w:rPr>
                <w:sz w:val="20"/>
                <w:szCs w:val="20"/>
              </w:rPr>
              <w:t>5</w:t>
            </w:r>
          </w:p>
        </w:tc>
      </w:tr>
      <w:tr w:rsidR="00B4336D" w:rsidRPr="000827D3" w14:paraId="401DD1D1" w14:textId="77777777" w:rsidTr="00CE704E">
        <w:tc>
          <w:tcPr>
            <w:tcW w:w="3003" w:type="dxa"/>
          </w:tcPr>
          <w:p w14:paraId="2B037E8E" w14:textId="77777777" w:rsidR="00B4336D" w:rsidRPr="000B522B" w:rsidRDefault="00CE704E" w:rsidP="00D135D6">
            <w:pPr>
              <w:jc w:val="both"/>
              <w:rPr>
                <w:sz w:val="20"/>
                <w:szCs w:val="20"/>
              </w:rPr>
            </w:pPr>
            <w:r w:rsidRPr="000B522B">
              <w:rPr>
                <w:sz w:val="20"/>
                <w:szCs w:val="20"/>
              </w:rPr>
              <w:t>Advanced Development</w:t>
            </w:r>
          </w:p>
        </w:tc>
        <w:tc>
          <w:tcPr>
            <w:tcW w:w="3003" w:type="dxa"/>
          </w:tcPr>
          <w:p w14:paraId="401ACC73" w14:textId="77777777" w:rsidR="00B4336D" w:rsidRPr="000B522B" w:rsidRDefault="00CE704E" w:rsidP="00D135D6">
            <w:pPr>
              <w:jc w:val="both"/>
              <w:rPr>
                <w:sz w:val="20"/>
                <w:szCs w:val="20"/>
              </w:rPr>
            </w:pPr>
            <w:r w:rsidRPr="000B522B">
              <w:rPr>
                <w:sz w:val="20"/>
                <w:szCs w:val="20"/>
              </w:rPr>
              <w:t>4</w:t>
            </w:r>
          </w:p>
        </w:tc>
        <w:tc>
          <w:tcPr>
            <w:tcW w:w="3004" w:type="dxa"/>
          </w:tcPr>
          <w:p w14:paraId="5F2240D3" w14:textId="781CE2FA" w:rsidR="00B4336D" w:rsidRPr="000B522B" w:rsidRDefault="00CE704E" w:rsidP="00D135D6">
            <w:pPr>
              <w:jc w:val="both"/>
              <w:rPr>
                <w:sz w:val="20"/>
                <w:szCs w:val="20"/>
              </w:rPr>
            </w:pPr>
            <w:r w:rsidRPr="000B522B">
              <w:rPr>
                <w:sz w:val="20"/>
                <w:szCs w:val="20"/>
              </w:rPr>
              <w:t>£</w:t>
            </w:r>
            <w:r w:rsidR="00C933DA">
              <w:rPr>
                <w:sz w:val="20"/>
                <w:szCs w:val="20"/>
              </w:rPr>
              <w:t>70</w:t>
            </w:r>
          </w:p>
        </w:tc>
      </w:tr>
      <w:tr w:rsidR="00B4336D" w:rsidRPr="000827D3" w14:paraId="4CEEFA49" w14:textId="77777777" w:rsidTr="00CE704E">
        <w:tc>
          <w:tcPr>
            <w:tcW w:w="3003" w:type="dxa"/>
          </w:tcPr>
          <w:p w14:paraId="53071FBB" w14:textId="77777777" w:rsidR="00B4336D" w:rsidRPr="000B522B" w:rsidRDefault="00CE704E" w:rsidP="00D135D6">
            <w:pPr>
              <w:jc w:val="both"/>
              <w:rPr>
                <w:sz w:val="20"/>
                <w:szCs w:val="20"/>
              </w:rPr>
            </w:pPr>
            <w:r w:rsidRPr="000B522B">
              <w:rPr>
                <w:sz w:val="20"/>
                <w:szCs w:val="20"/>
              </w:rPr>
              <w:t xml:space="preserve">Silver </w:t>
            </w:r>
          </w:p>
        </w:tc>
        <w:tc>
          <w:tcPr>
            <w:tcW w:w="3003" w:type="dxa"/>
          </w:tcPr>
          <w:p w14:paraId="53593CD9" w14:textId="77777777" w:rsidR="00B4336D" w:rsidRPr="000B522B" w:rsidRDefault="00CE704E" w:rsidP="00D135D6">
            <w:pPr>
              <w:jc w:val="both"/>
              <w:rPr>
                <w:sz w:val="20"/>
                <w:szCs w:val="20"/>
              </w:rPr>
            </w:pPr>
            <w:r w:rsidRPr="000B522B">
              <w:rPr>
                <w:sz w:val="20"/>
                <w:szCs w:val="20"/>
              </w:rPr>
              <w:t>3</w:t>
            </w:r>
          </w:p>
        </w:tc>
        <w:tc>
          <w:tcPr>
            <w:tcW w:w="3004" w:type="dxa"/>
          </w:tcPr>
          <w:p w14:paraId="21802A99" w14:textId="3818F600" w:rsidR="00B4336D" w:rsidRPr="000B522B" w:rsidRDefault="00CE704E" w:rsidP="00D135D6">
            <w:pPr>
              <w:jc w:val="both"/>
              <w:rPr>
                <w:sz w:val="20"/>
                <w:szCs w:val="20"/>
              </w:rPr>
            </w:pPr>
            <w:r w:rsidRPr="000B522B">
              <w:rPr>
                <w:sz w:val="20"/>
                <w:szCs w:val="20"/>
              </w:rPr>
              <w:t>£6</w:t>
            </w:r>
            <w:r w:rsidR="00C933DA">
              <w:rPr>
                <w:sz w:val="20"/>
                <w:szCs w:val="20"/>
              </w:rPr>
              <w:t>5</w:t>
            </w:r>
          </w:p>
        </w:tc>
      </w:tr>
      <w:tr w:rsidR="00B4336D" w:rsidRPr="000827D3" w14:paraId="64DB8355" w14:textId="77777777" w:rsidTr="00CE704E">
        <w:tc>
          <w:tcPr>
            <w:tcW w:w="3003" w:type="dxa"/>
          </w:tcPr>
          <w:p w14:paraId="0704A009" w14:textId="77777777" w:rsidR="00B4336D" w:rsidRPr="000B522B" w:rsidRDefault="00CE704E" w:rsidP="00D135D6">
            <w:pPr>
              <w:jc w:val="both"/>
              <w:rPr>
                <w:sz w:val="20"/>
                <w:szCs w:val="20"/>
              </w:rPr>
            </w:pPr>
            <w:r w:rsidRPr="000B522B">
              <w:rPr>
                <w:sz w:val="20"/>
                <w:szCs w:val="20"/>
              </w:rPr>
              <w:t>Gold</w:t>
            </w:r>
          </w:p>
        </w:tc>
        <w:tc>
          <w:tcPr>
            <w:tcW w:w="3003" w:type="dxa"/>
          </w:tcPr>
          <w:p w14:paraId="577C20C1" w14:textId="77777777" w:rsidR="00B4336D" w:rsidRPr="000B522B" w:rsidRDefault="00CE704E" w:rsidP="00D135D6">
            <w:pPr>
              <w:jc w:val="both"/>
              <w:rPr>
                <w:sz w:val="20"/>
                <w:szCs w:val="20"/>
              </w:rPr>
            </w:pPr>
            <w:r w:rsidRPr="000B522B">
              <w:rPr>
                <w:sz w:val="20"/>
                <w:szCs w:val="20"/>
              </w:rPr>
              <w:t>4</w:t>
            </w:r>
          </w:p>
        </w:tc>
        <w:tc>
          <w:tcPr>
            <w:tcW w:w="3004" w:type="dxa"/>
          </w:tcPr>
          <w:p w14:paraId="500181C0" w14:textId="5687CFD7" w:rsidR="00B4336D" w:rsidRPr="000B522B" w:rsidRDefault="00CE704E" w:rsidP="00D135D6">
            <w:pPr>
              <w:jc w:val="both"/>
              <w:rPr>
                <w:sz w:val="20"/>
                <w:szCs w:val="20"/>
              </w:rPr>
            </w:pPr>
            <w:r w:rsidRPr="000B522B">
              <w:rPr>
                <w:sz w:val="20"/>
                <w:szCs w:val="20"/>
              </w:rPr>
              <w:t>£6</w:t>
            </w:r>
            <w:r w:rsidR="00C933DA">
              <w:rPr>
                <w:sz w:val="20"/>
                <w:szCs w:val="20"/>
              </w:rPr>
              <w:t>8</w:t>
            </w:r>
          </w:p>
        </w:tc>
      </w:tr>
      <w:tr w:rsidR="00CE704E" w:rsidRPr="000827D3" w14:paraId="21917E30" w14:textId="77777777" w:rsidTr="00CE704E">
        <w:tc>
          <w:tcPr>
            <w:tcW w:w="3003" w:type="dxa"/>
          </w:tcPr>
          <w:p w14:paraId="544A32E3" w14:textId="77777777" w:rsidR="00CE704E" w:rsidRPr="000B522B" w:rsidRDefault="00CE704E" w:rsidP="00D135D6">
            <w:pPr>
              <w:jc w:val="both"/>
              <w:rPr>
                <w:sz w:val="20"/>
                <w:szCs w:val="20"/>
              </w:rPr>
            </w:pPr>
            <w:r w:rsidRPr="000B522B">
              <w:rPr>
                <w:sz w:val="20"/>
                <w:szCs w:val="20"/>
              </w:rPr>
              <w:t>Junior Performance</w:t>
            </w:r>
          </w:p>
        </w:tc>
        <w:tc>
          <w:tcPr>
            <w:tcW w:w="3003" w:type="dxa"/>
          </w:tcPr>
          <w:p w14:paraId="3D8F1498" w14:textId="77777777" w:rsidR="00CE704E" w:rsidRPr="000B522B" w:rsidRDefault="00CE704E" w:rsidP="00D135D6">
            <w:pPr>
              <w:jc w:val="both"/>
              <w:rPr>
                <w:sz w:val="20"/>
                <w:szCs w:val="20"/>
              </w:rPr>
            </w:pPr>
            <w:r w:rsidRPr="000B522B">
              <w:rPr>
                <w:sz w:val="20"/>
                <w:szCs w:val="20"/>
              </w:rPr>
              <w:t>6</w:t>
            </w:r>
          </w:p>
        </w:tc>
        <w:tc>
          <w:tcPr>
            <w:tcW w:w="3004" w:type="dxa"/>
          </w:tcPr>
          <w:p w14:paraId="3515D4CD" w14:textId="54E8F747" w:rsidR="00CE704E" w:rsidRPr="000B522B" w:rsidRDefault="00C933DA" w:rsidP="00D135D6">
            <w:pPr>
              <w:jc w:val="both"/>
              <w:rPr>
                <w:sz w:val="20"/>
                <w:szCs w:val="20"/>
              </w:rPr>
            </w:pPr>
            <w:r>
              <w:rPr>
                <w:sz w:val="20"/>
                <w:szCs w:val="20"/>
              </w:rPr>
              <w:t>£11</w:t>
            </w:r>
            <w:bookmarkStart w:id="0" w:name="_GoBack"/>
            <w:bookmarkEnd w:id="0"/>
            <w:r w:rsidR="00CE704E" w:rsidRPr="000B522B">
              <w:rPr>
                <w:sz w:val="20"/>
                <w:szCs w:val="20"/>
              </w:rPr>
              <w:t>0</w:t>
            </w:r>
          </w:p>
        </w:tc>
      </w:tr>
      <w:tr w:rsidR="00B4336D" w:rsidRPr="000827D3" w14:paraId="375B5132" w14:textId="77777777" w:rsidTr="00CE704E">
        <w:tc>
          <w:tcPr>
            <w:tcW w:w="3003" w:type="dxa"/>
          </w:tcPr>
          <w:p w14:paraId="65A2B660" w14:textId="77777777" w:rsidR="00B4336D" w:rsidRPr="000B522B" w:rsidRDefault="00CE704E" w:rsidP="00D135D6">
            <w:pPr>
              <w:jc w:val="both"/>
              <w:rPr>
                <w:sz w:val="20"/>
                <w:szCs w:val="20"/>
              </w:rPr>
            </w:pPr>
            <w:r w:rsidRPr="000B522B">
              <w:rPr>
                <w:sz w:val="20"/>
                <w:szCs w:val="20"/>
              </w:rPr>
              <w:t>National Performance</w:t>
            </w:r>
          </w:p>
        </w:tc>
        <w:tc>
          <w:tcPr>
            <w:tcW w:w="3003" w:type="dxa"/>
          </w:tcPr>
          <w:p w14:paraId="2E3B70E5" w14:textId="77777777" w:rsidR="00B4336D" w:rsidRPr="000B522B" w:rsidRDefault="00CE704E" w:rsidP="00D135D6">
            <w:pPr>
              <w:jc w:val="both"/>
              <w:rPr>
                <w:sz w:val="20"/>
                <w:szCs w:val="20"/>
              </w:rPr>
            </w:pPr>
            <w:r w:rsidRPr="000B522B">
              <w:rPr>
                <w:sz w:val="20"/>
                <w:szCs w:val="20"/>
              </w:rPr>
              <w:t>7</w:t>
            </w:r>
          </w:p>
        </w:tc>
        <w:tc>
          <w:tcPr>
            <w:tcW w:w="3004" w:type="dxa"/>
          </w:tcPr>
          <w:p w14:paraId="3966C9DF" w14:textId="77777777" w:rsidR="00B4336D" w:rsidRPr="000B522B" w:rsidRDefault="00CE704E" w:rsidP="00D135D6">
            <w:pPr>
              <w:jc w:val="both"/>
              <w:rPr>
                <w:sz w:val="20"/>
                <w:szCs w:val="20"/>
              </w:rPr>
            </w:pPr>
            <w:r w:rsidRPr="000B522B">
              <w:rPr>
                <w:sz w:val="20"/>
                <w:szCs w:val="20"/>
              </w:rPr>
              <w:t>£150</w:t>
            </w:r>
          </w:p>
        </w:tc>
      </w:tr>
    </w:tbl>
    <w:p w14:paraId="4546B531" w14:textId="77777777" w:rsidR="002D5119" w:rsidRPr="000827D3" w:rsidRDefault="002D5119" w:rsidP="00D135D6">
      <w:pPr>
        <w:jc w:val="both"/>
        <w:rPr>
          <w:sz w:val="22"/>
          <w:szCs w:val="22"/>
        </w:rPr>
      </w:pPr>
      <w:r w:rsidRPr="000827D3">
        <w:rPr>
          <w:sz w:val="22"/>
          <w:szCs w:val="22"/>
        </w:rPr>
        <w:t xml:space="preserve"> </w:t>
      </w:r>
    </w:p>
    <w:p w14:paraId="44A20453" w14:textId="3603AC69" w:rsidR="00CE704E" w:rsidRPr="000827D3" w:rsidRDefault="00CE704E" w:rsidP="00D135D6">
      <w:pPr>
        <w:jc w:val="both"/>
        <w:rPr>
          <w:b/>
          <w:sz w:val="22"/>
          <w:szCs w:val="22"/>
        </w:rPr>
      </w:pPr>
      <w:r w:rsidRPr="000827D3">
        <w:rPr>
          <w:sz w:val="22"/>
          <w:szCs w:val="22"/>
        </w:rPr>
        <w:t xml:space="preserve">The fees charged are based on the Club’s annual costs divided into 12 monthly payments. Training sessions are held throughout the year, including school holidays. </w:t>
      </w:r>
      <w:r w:rsidRPr="000827D3">
        <w:rPr>
          <w:b/>
          <w:sz w:val="22"/>
          <w:szCs w:val="22"/>
        </w:rPr>
        <w:t>Fees are still payable if swimmers cannot attend sessions because they are going on holiday or because of other commitments.</w:t>
      </w:r>
      <w:r w:rsidR="00D135D6">
        <w:rPr>
          <w:b/>
          <w:sz w:val="22"/>
          <w:szCs w:val="22"/>
        </w:rPr>
        <w:t xml:space="preserve"> </w:t>
      </w:r>
      <w:r w:rsidR="00D135D6" w:rsidRPr="000827D3">
        <w:rPr>
          <w:sz w:val="22"/>
          <w:szCs w:val="22"/>
        </w:rPr>
        <w:t>Under certain circumstances, such as injury, fees will be waived until the swimmer is fit to swim again. This should be brought to the attention of the coaches and Treasurer for review. No refund or credit will be given for everyday illness such as cold, flu and tummy upset.</w:t>
      </w:r>
    </w:p>
    <w:p w14:paraId="168CB0BB" w14:textId="77777777" w:rsidR="00CE704E" w:rsidRPr="000827D3" w:rsidRDefault="00CE704E" w:rsidP="00D135D6">
      <w:pPr>
        <w:jc w:val="both"/>
        <w:rPr>
          <w:b/>
          <w:sz w:val="22"/>
          <w:szCs w:val="22"/>
        </w:rPr>
      </w:pPr>
    </w:p>
    <w:p w14:paraId="2E64C1D6" w14:textId="77777777" w:rsidR="00CE704E" w:rsidRPr="000827D3" w:rsidRDefault="00CE704E" w:rsidP="00D135D6">
      <w:pPr>
        <w:jc w:val="both"/>
        <w:rPr>
          <w:sz w:val="22"/>
          <w:szCs w:val="22"/>
        </w:rPr>
      </w:pPr>
      <w:r w:rsidRPr="000827D3">
        <w:rPr>
          <w:sz w:val="22"/>
          <w:szCs w:val="22"/>
        </w:rPr>
        <w:t>A New Membership fee of £20 for Red, Orange and Yellow Hats and £50 for all other squads is charged when joining the club. This fee is due at time of joining.</w:t>
      </w:r>
      <w:r w:rsidR="00031CB9" w:rsidRPr="000827D3">
        <w:rPr>
          <w:sz w:val="22"/>
          <w:szCs w:val="22"/>
        </w:rPr>
        <w:t xml:space="preserve"> </w:t>
      </w:r>
    </w:p>
    <w:p w14:paraId="2337B4C1" w14:textId="77777777" w:rsidR="000827D3" w:rsidRPr="000827D3" w:rsidRDefault="000827D3" w:rsidP="00D135D6">
      <w:pPr>
        <w:jc w:val="both"/>
        <w:rPr>
          <w:sz w:val="22"/>
          <w:szCs w:val="22"/>
        </w:rPr>
      </w:pPr>
    </w:p>
    <w:p w14:paraId="2B1E1EDD" w14:textId="77777777" w:rsidR="000827D3" w:rsidRPr="00A94D6C" w:rsidRDefault="000827D3" w:rsidP="00D135D6">
      <w:pPr>
        <w:jc w:val="both"/>
        <w:rPr>
          <w:b/>
          <w:color w:val="4472C4" w:themeColor="accent1"/>
        </w:rPr>
      </w:pPr>
      <w:r w:rsidRPr="00A94D6C">
        <w:rPr>
          <w:b/>
          <w:color w:val="4472C4" w:themeColor="accent1"/>
        </w:rPr>
        <w:t>Family discount</w:t>
      </w:r>
    </w:p>
    <w:p w14:paraId="3D92DA74" w14:textId="77777777" w:rsidR="000827D3" w:rsidRPr="000827D3" w:rsidRDefault="000827D3" w:rsidP="00D135D6">
      <w:pPr>
        <w:jc w:val="both"/>
        <w:rPr>
          <w:sz w:val="22"/>
          <w:szCs w:val="22"/>
        </w:rPr>
      </w:pPr>
    </w:p>
    <w:p w14:paraId="45D369A2" w14:textId="45FA10C9" w:rsidR="000827D3" w:rsidRPr="000827D3" w:rsidRDefault="000827D3" w:rsidP="00D135D6">
      <w:pPr>
        <w:jc w:val="both"/>
        <w:rPr>
          <w:sz w:val="22"/>
          <w:szCs w:val="22"/>
        </w:rPr>
      </w:pPr>
      <w:r w:rsidRPr="000827D3">
        <w:rPr>
          <w:sz w:val="22"/>
          <w:szCs w:val="22"/>
        </w:rPr>
        <w:t>A 30% discount on the monthly fees is given to the 3</w:t>
      </w:r>
      <w:r w:rsidRPr="000827D3">
        <w:rPr>
          <w:sz w:val="22"/>
          <w:szCs w:val="22"/>
          <w:vertAlign w:val="superscript"/>
        </w:rPr>
        <w:t>rd</w:t>
      </w:r>
      <w:r w:rsidRPr="000827D3">
        <w:rPr>
          <w:sz w:val="22"/>
          <w:szCs w:val="22"/>
        </w:rPr>
        <w:t xml:space="preserve"> swimmer in a family and a 50% discount on the monthly fees is given on the 4</w:t>
      </w:r>
      <w:r w:rsidRPr="000827D3">
        <w:rPr>
          <w:sz w:val="22"/>
          <w:szCs w:val="22"/>
          <w:vertAlign w:val="superscript"/>
        </w:rPr>
        <w:t>th</w:t>
      </w:r>
      <w:r w:rsidRPr="000827D3">
        <w:rPr>
          <w:sz w:val="22"/>
          <w:szCs w:val="22"/>
        </w:rPr>
        <w:t xml:space="preserve"> or subsequent swimmers in a family (based on 3</w:t>
      </w:r>
      <w:r w:rsidRPr="000827D3">
        <w:rPr>
          <w:sz w:val="22"/>
          <w:szCs w:val="22"/>
          <w:vertAlign w:val="superscript"/>
        </w:rPr>
        <w:t>rd</w:t>
      </w:r>
      <w:r w:rsidRPr="000827D3">
        <w:rPr>
          <w:sz w:val="22"/>
          <w:szCs w:val="22"/>
        </w:rPr>
        <w:t xml:space="preserve"> and 4</w:t>
      </w:r>
      <w:r w:rsidRPr="000827D3">
        <w:rPr>
          <w:sz w:val="22"/>
          <w:szCs w:val="22"/>
          <w:vertAlign w:val="superscript"/>
        </w:rPr>
        <w:t>th</w:t>
      </w:r>
      <w:r w:rsidRPr="000827D3">
        <w:rPr>
          <w:sz w:val="22"/>
          <w:szCs w:val="22"/>
        </w:rPr>
        <w:t xml:space="preserve"> being the cheapest rates).</w:t>
      </w:r>
    </w:p>
    <w:p w14:paraId="5A884F5B" w14:textId="77777777" w:rsidR="000827D3" w:rsidRPr="000827D3" w:rsidRDefault="000827D3" w:rsidP="00D135D6">
      <w:pPr>
        <w:jc w:val="both"/>
        <w:rPr>
          <w:sz w:val="22"/>
          <w:szCs w:val="22"/>
        </w:rPr>
      </w:pPr>
    </w:p>
    <w:p w14:paraId="3A59384A" w14:textId="77777777" w:rsidR="000827D3" w:rsidRPr="00A94D6C" w:rsidRDefault="000827D3" w:rsidP="00D135D6">
      <w:pPr>
        <w:jc w:val="both"/>
        <w:rPr>
          <w:b/>
          <w:color w:val="4472C4" w:themeColor="accent1"/>
        </w:rPr>
      </w:pPr>
      <w:r w:rsidRPr="00A94D6C">
        <w:rPr>
          <w:b/>
          <w:color w:val="4472C4" w:themeColor="accent1"/>
        </w:rPr>
        <w:t>Failure to pay</w:t>
      </w:r>
    </w:p>
    <w:p w14:paraId="0BD14DBF" w14:textId="77777777" w:rsidR="000827D3" w:rsidRPr="000827D3" w:rsidRDefault="000827D3" w:rsidP="00D135D6">
      <w:pPr>
        <w:jc w:val="both"/>
        <w:rPr>
          <w:sz w:val="22"/>
          <w:szCs w:val="22"/>
        </w:rPr>
      </w:pPr>
    </w:p>
    <w:p w14:paraId="77A04A36" w14:textId="075C7C34" w:rsidR="000827D3" w:rsidRDefault="000827D3" w:rsidP="00D135D6">
      <w:pPr>
        <w:jc w:val="both"/>
      </w:pPr>
      <w:r>
        <w:t>Any member whose fees remain unpaid for 30 days after the due date will be contacted by the Treasurer. Failure to bring your account up to date may result in the member being suspended from some or all Club activities</w:t>
      </w:r>
      <w:r w:rsidR="00506EB4">
        <w:t xml:space="preserve"> until payment is made. If payment is still not made within a further 2 months the swimmer will be suspended with immediate effect. If after a further 7 days</w:t>
      </w:r>
      <w:r w:rsidR="000B522B">
        <w:t>,</w:t>
      </w:r>
      <w:r w:rsidR="00506EB4">
        <w:t xml:space="preserve"> payment is still not forthcoming, the Committee will view that you have decided to leave the Club and the swimmer will no longer have a place in their current squad. </w:t>
      </w:r>
    </w:p>
    <w:p w14:paraId="5B4BF1CD" w14:textId="77777777" w:rsidR="00A94D6C" w:rsidRDefault="00A94D6C" w:rsidP="00D135D6">
      <w:pPr>
        <w:jc w:val="both"/>
      </w:pPr>
    </w:p>
    <w:p w14:paraId="0B882CCD" w14:textId="77777777" w:rsidR="00A94D6C" w:rsidRPr="00CE4921" w:rsidRDefault="00A94D6C" w:rsidP="00D135D6">
      <w:pPr>
        <w:jc w:val="both"/>
        <w:rPr>
          <w:b/>
          <w:sz w:val="22"/>
          <w:szCs w:val="22"/>
        </w:rPr>
      </w:pPr>
      <w:r w:rsidRPr="00CE4921">
        <w:rPr>
          <w:b/>
          <w:color w:val="4472C4" w:themeColor="accent1"/>
          <w:sz w:val="22"/>
          <w:szCs w:val="22"/>
        </w:rPr>
        <w:t>IF A SWIMMER HAS AN OUTSTANDING AMOUNT OWING TO THE CLUB FROM A PREVIOUS SWIMMING YEAR (September to August) REGISTRATION WILL NOT BE ACCEPTED UNTIL THE OUTSTANDING AMOUNT IS PAID IN FULL</w:t>
      </w:r>
    </w:p>
    <w:p w14:paraId="022B7A76" w14:textId="77777777" w:rsidR="000827D3" w:rsidRDefault="000827D3" w:rsidP="00D135D6">
      <w:pPr>
        <w:jc w:val="both"/>
      </w:pPr>
    </w:p>
    <w:p w14:paraId="33272F4C" w14:textId="6AB78BE9" w:rsidR="00506EB4" w:rsidRPr="00CE704E" w:rsidRDefault="00A042BD" w:rsidP="00D135D6">
      <w:pPr>
        <w:jc w:val="both"/>
      </w:pPr>
      <w:r>
        <w:rPr>
          <w:noProof/>
        </w:rPr>
        <mc:AlternateContent>
          <mc:Choice Requires="wps">
            <w:drawing>
              <wp:anchor distT="0" distB="0" distL="114300" distR="114300" simplePos="0" relativeHeight="251659264" behindDoc="0" locked="0" layoutInCell="1" allowOverlap="1" wp14:anchorId="4FCB2097" wp14:editId="3EAE22AD">
                <wp:simplePos x="0" y="0"/>
                <wp:positionH relativeFrom="column">
                  <wp:posOffset>-62865</wp:posOffset>
                </wp:positionH>
                <wp:positionV relativeFrom="paragraph">
                  <wp:posOffset>58420</wp:posOffset>
                </wp:positionV>
                <wp:extent cx="5715000" cy="0"/>
                <wp:effectExtent l="0" t="25400" r="25400" b="2540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A0B28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4.6pt" to="445.05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" strokecolor="#4472c4 [3204]" strokeweight="3pt">
                <v:stroke joinstyle="miter"/>
              </v:line>
            </w:pict>
          </mc:Fallback>
        </mc:AlternateContent>
      </w:r>
    </w:p>
    <w:sectPr w:rsidR="00506EB4" w:rsidRPr="00CE704E" w:rsidSect="000B522B">
      <w:footerReference w:type="default" r:id="rId7"/>
      <w:pgSz w:w="11900" w:h="16840"/>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4DB12" w14:textId="77777777" w:rsidR="00154011" w:rsidRDefault="00154011" w:rsidP="000B522B">
      <w:r>
        <w:separator/>
      </w:r>
    </w:p>
  </w:endnote>
  <w:endnote w:type="continuationSeparator" w:id="0">
    <w:p w14:paraId="7DEEA217" w14:textId="77777777" w:rsidR="00154011" w:rsidRDefault="00154011" w:rsidP="000B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B8624" w14:textId="77777777" w:rsidR="000B522B" w:rsidRPr="000B522B" w:rsidRDefault="00154011" w:rsidP="000B522B">
    <w:pPr>
      <w:jc w:val="both"/>
      <w:rPr>
        <w:color w:val="4472C4" w:themeColor="accent1"/>
      </w:rPr>
    </w:pPr>
    <w:hyperlink r:id="rId1" w:history="1">
      <w:r w:rsidR="000B522B" w:rsidRPr="000B522B">
        <w:rPr>
          <w:rStyle w:val="Hyperlink"/>
          <w:color w:val="4472C4" w:themeColor="accent1"/>
        </w:rPr>
        <w:t>treasurer2@cwswimming.com</w:t>
      </w:r>
    </w:hyperlink>
  </w:p>
  <w:p w14:paraId="1485C3DC" w14:textId="77777777" w:rsidR="000B522B" w:rsidRPr="000B522B" w:rsidRDefault="00154011" w:rsidP="000B522B">
    <w:pPr>
      <w:jc w:val="both"/>
      <w:rPr>
        <w:color w:val="4472C4" w:themeColor="accent1"/>
      </w:rPr>
    </w:pPr>
    <w:hyperlink r:id="rId2" w:history="1">
      <w:r w:rsidR="000B522B" w:rsidRPr="000B522B">
        <w:rPr>
          <w:rStyle w:val="Hyperlink"/>
          <w:color w:val="4472C4" w:themeColor="accent1"/>
        </w:rPr>
        <w:t>www.cwswimming.com</w:t>
      </w:r>
    </w:hyperlink>
  </w:p>
  <w:p w14:paraId="6C634D40" w14:textId="77777777" w:rsidR="000B522B" w:rsidRDefault="000B52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0E9DE" w14:textId="77777777" w:rsidR="00154011" w:rsidRDefault="00154011" w:rsidP="000B522B">
      <w:r>
        <w:separator/>
      </w:r>
    </w:p>
  </w:footnote>
  <w:footnote w:type="continuationSeparator" w:id="0">
    <w:p w14:paraId="0E8D5EDB" w14:textId="77777777" w:rsidR="00154011" w:rsidRDefault="00154011" w:rsidP="000B5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75"/>
    <w:rsid w:val="00031CB9"/>
    <w:rsid w:val="00050B81"/>
    <w:rsid w:val="000827D3"/>
    <w:rsid w:val="000A1A84"/>
    <w:rsid w:val="000B522B"/>
    <w:rsid w:val="00154011"/>
    <w:rsid w:val="002D5119"/>
    <w:rsid w:val="003E16CB"/>
    <w:rsid w:val="004E548E"/>
    <w:rsid w:val="00506EB4"/>
    <w:rsid w:val="00610167"/>
    <w:rsid w:val="00706CEA"/>
    <w:rsid w:val="00A042BD"/>
    <w:rsid w:val="00A94D6C"/>
    <w:rsid w:val="00B4336D"/>
    <w:rsid w:val="00BB0975"/>
    <w:rsid w:val="00C933DA"/>
    <w:rsid w:val="00CE4921"/>
    <w:rsid w:val="00CE704E"/>
    <w:rsid w:val="00D135D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FE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6EB4"/>
    <w:rPr>
      <w:color w:val="0563C1" w:themeColor="hyperlink"/>
      <w:u w:val="single"/>
    </w:rPr>
  </w:style>
  <w:style w:type="paragraph" w:styleId="Header">
    <w:name w:val="header"/>
    <w:basedOn w:val="Normal"/>
    <w:link w:val="HeaderChar"/>
    <w:uiPriority w:val="99"/>
    <w:unhideWhenUsed/>
    <w:rsid w:val="000B522B"/>
    <w:pPr>
      <w:tabs>
        <w:tab w:val="center" w:pos="4513"/>
        <w:tab w:val="right" w:pos="9026"/>
      </w:tabs>
    </w:pPr>
  </w:style>
  <w:style w:type="character" w:customStyle="1" w:styleId="HeaderChar">
    <w:name w:val="Header Char"/>
    <w:basedOn w:val="DefaultParagraphFont"/>
    <w:link w:val="Header"/>
    <w:uiPriority w:val="99"/>
    <w:rsid w:val="000B522B"/>
  </w:style>
  <w:style w:type="paragraph" w:styleId="Footer">
    <w:name w:val="footer"/>
    <w:basedOn w:val="Normal"/>
    <w:link w:val="FooterChar"/>
    <w:uiPriority w:val="99"/>
    <w:unhideWhenUsed/>
    <w:rsid w:val="000B522B"/>
    <w:pPr>
      <w:tabs>
        <w:tab w:val="center" w:pos="4513"/>
        <w:tab w:val="right" w:pos="9026"/>
      </w:tabs>
    </w:pPr>
  </w:style>
  <w:style w:type="character" w:customStyle="1" w:styleId="FooterChar">
    <w:name w:val="Footer Char"/>
    <w:basedOn w:val="DefaultParagraphFont"/>
    <w:link w:val="Footer"/>
    <w:uiPriority w:val="99"/>
    <w:rsid w:val="000B5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treasurer2@cwswimming.com" TargetMode="External"/><Relationship Id="rId2" Type="http://schemas.openxmlformats.org/officeDocument/2006/relationships/hyperlink" Target="http://www.cwswim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Marcal Whittles</dc:creator>
  <cp:keywords/>
  <dc:description/>
  <cp:lastModifiedBy>Sofia Marcal Whittles</cp:lastModifiedBy>
  <cp:revision>2</cp:revision>
  <dcterms:created xsi:type="dcterms:W3CDTF">2018-03-04T15:57:00Z</dcterms:created>
  <dcterms:modified xsi:type="dcterms:W3CDTF">2018-03-04T15:57:00Z</dcterms:modified>
</cp:coreProperties>
</file>