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0F7A" w14:textId="77777777" w:rsidR="00D23A59" w:rsidRDefault="00D23A59" w:rsidP="00D23A59">
      <w:pPr>
        <w:tabs>
          <w:tab w:val="left" w:pos="3859"/>
        </w:tabs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269A7C" wp14:editId="640142C3">
            <wp:simplePos x="0" y="0"/>
            <wp:positionH relativeFrom="margin">
              <wp:posOffset>-65455</wp:posOffset>
            </wp:positionH>
            <wp:positionV relativeFrom="paragraph">
              <wp:posOffset>127</wp:posOffset>
            </wp:positionV>
            <wp:extent cx="1060704" cy="1048224"/>
            <wp:effectExtent l="0" t="0" r="6350" b="0"/>
            <wp:wrapNone/>
            <wp:docPr id="1" name="Picture 1" descr="cid:B2F92BC2-59AB-467A-AF99-2539E6BD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92BC2-59AB-467A-AF99-2539E6BDF4B4" descr="cid:B2F92BC2-59AB-467A-AF99-2539E6BDF4B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04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72995A1D" w14:textId="77777777" w:rsidR="00D23A59" w:rsidRDefault="00D23A59" w:rsidP="00D23A59">
      <w:pPr>
        <w:tabs>
          <w:tab w:val="left" w:pos="2694"/>
        </w:tabs>
      </w:pPr>
    </w:p>
    <w:p w14:paraId="0022FD7B" w14:textId="77777777" w:rsidR="00D23A59" w:rsidRDefault="00D23A59" w:rsidP="00D23A59">
      <w:pPr>
        <w:tabs>
          <w:tab w:val="left" w:pos="2694"/>
        </w:tabs>
      </w:pPr>
      <w:r>
        <w:tab/>
      </w:r>
    </w:p>
    <w:p w14:paraId="596308C3" w14:textId="77777777" w:rsidR="00D23A59" w:rsidRDefault="00D23A59" w:rsidP="00D23A59">
      <w:pPr>
        <w:tabs>
          <w:tab w:val="left" w:pos="2694"/>
        </w:tabs>
      </w:pPr>
      <w:r>
        <w:tab/>
      </w:r>
    </w:p>
    <w:p w14:paraId="4753F9B5" w14:textId="76008356" w:rsidR="00D23A59" w:rsidRDefault="00D62307" w:rsidP="00D62307">
      <w:pPr>
        <w:tabs>
          <w:tab w:val="left" w:pos="1843"/>
        </w:tabs>
        <w:rPr>
          <w:b/>
          <w:sz w:val="32"/>
        </w:rPr>
      </w:pPr>
      <w:r>
        <w:tab/>
      </w:r>
      <w:r w:rsidR="00D23A59">
        <w:rPr>
          <w:b/>
          <w:sz w:val="32"/>
        </w:rPr>
        <w:t>Tre</w:t>
      </w:r>
      <w:r w:rsidR="00D23A59" w:rsidRPr="00D23A59">
        <w:rPr>
          <w:b/>
          <w:sz w:val="32"/>
        </w:rPr>
        <w:t xml:space="preserve">asurer’s Annual Report </w:t>
      </w:r>
      <w:r w:rsidR="00D23A59">
        <w:rPr>
          <w:b/>
          <w:sz w:val="32"/>
        </w:rPr>
        <w:t>20</w:t>
      </w:r>
      <w:r w:rsidR="00261798">
        <w:rPr>
          <w:b/>
          <w:sz w:val="32"/>
        </w:rPr>
        <w:t>20</w:t>
      </w:r>
      <w:r w:rsidR="00D23A59" w:rsidRPr="00D23A59">
        <w:rPr>
          <w:b/>
          <w:sz w:val="32"/>
        </w:rPr>
        <w:t>/</w:t>
      </w:r>
      <w:r w:rsidR="00261798">
        <w:rPr>
          <w:b/>
          <w:sz w:val="32"/>
        </w:rPr>
        <w:t>21</w:t>
      </w:r>
      <w:r>
        <w:rPr>
          <w:b/>
          <w:sz w:val="32"/>
        </w:rPr>
        <w:t xml:space="preserve"> Accounts</w:t>
      </w:r>
      <w:r w:rsidR="00D23A59" w:rsidRPr="00D23A59">
        <w:rPr>
          <w:b/>
          <w:sz w:val="32"/>
        </w:rPr>
        <w:t xml:space="preserve"> </w:t>
      </w:r>
    </w:p>
    <w:p w14:paraId="7B9F66F2" w14:textId="77777777" w:rsidR="00D23A59" w:rsidRPr="00D23A59" w:rsidRDefault="00D23A59" w:rsidP="00D23A59">
      <w:pPr>
        <w:tabs>
          <w:tab w:val="left" w:pos="2694"/>
        </w:tabs>
        <w:rPr>
          <w:sz w:val="32"/>
        </w:rPr>
      </w:pPr>
      <w:r w:rsidRPr="00D23A59">
        <w:rPr>
          <w:sz w:val="32"/>
        </w:rPr>
        <w:t>__________________________________________________</w:t>
      </w:r>
      <w:r w:rsidRPr="00D23A59">
        <w:rPr>
          <w:sz w:val="32"/>
        </w:rPr>
        <w:br/>
      </w:r>
    </w:p>
    <w:p w14:paraId="2D3D5C15" w14:textId="0CBB689D" w:rsidR="00D23A59" w:rsidRDefault="00D23A59" w:rsidP="00D23A59">
      <w:pPr>
        <w:tabs>
          <w:tab w:val="left" w:pos="2694"/>
        </w:tabs>
        <w:rPr>
          <w:rFonts w:cs="Arial"/>
          <w:sz w:val="20"/>
          <w:szCs w:val="21"/>
        </w:rPr>
      </w:pPr>
      <w:r w:rsidRPr="00391B97">
        <w:rPr>
          <w:rFonts w:cs="Arial"/>
          <w:sz w:val="20"/>
          <w:szCs w:val="21"/>
        </w:rPr>
        <w:t xml:space="preserve">The accounts refer to the </w:t>
      </w:r>
      <w:r w:rsidR="00D62307">
        <w:rPr>
          <w:rFonts w:cs="Arial"/>
          <w:sz w:val="20"/>
          <w:szCs w:val="21"/>
        </w:rPr>
        <w:t xml:space="preserve">period </w:t>
      </w:r>
      <w:r w:rsidRPr="00391B97">
        <w:rPr>
          <w:rFonts w:cs="Arial"/>
          <w:sz w:val="20"/>
          <w:szCs w:val="21"/>
        </w:rPr>
        <w:t>1 May 20</w:t>
      </w:r>
      <w:r w:rsidR="00261798">
        <w:rPr>
          <w:rFonts w:cs="Arial"/>
          <w:sz w:val="20"/>
          <w:szCs w:val="21"/>
        </w:rPr>
        <w:t>20</w:t>
      </w:r>
      <w:r w:rsidRPr="00391B97">
        <w:rPr>
          <w:rFonts w:cs="Arial"/>
          <w:sz w:val="20"/>
          <w:szCs w:val="21"/>
        </w:rPr>
        <w:t xml:space="preserve"> to 30 April 20</w:t>
      </w:r>
      <w:r w:rsidR="00261798">
        <w:rPr>
          <w:rFonts w:cs="Arial"/>
          <w:sz w:val="20"/>
          <w:szCs w:val="21"/>
        </w:rPr>
        <w:t>21</w:t>
      </w:r>
      <w:r w:rsidRPr="00391B97">
        <w:rPr>
          <w:rFonts w:cs="Arial"/>
          <w:sz w:val="20"/>
          <w:szCs w:val="21"/>
        </w:rPr>
        <w:t>.</w:t>
      </w:r>
    </w:p>
    <w:p w14:paraId="0CA917F2" w14:textId="4E084846" w:rsidR="00261798" w:rsidRDefault="00261798" w:rsidP="00D23A59">
      <w:pPr>
        <w:tabs>
          <w:tab w:val="left" w:pos="2694"/>
        </w:tabs>
        <w:rPr>
          <w:rFonts w:cs="Arial"/>
          <w:sz w:val="20"/>
          <w:szCs w:val="21"/>
        </w:rPr>
      </w:pPr>
    </w:p>
    <w:p w14:paraId="2EC98976" w14:textId="7E197791" w:rsidR="00261798" w:rsidRDefault="003F7A98" w:rsidP="00D23A59">
      <w:pPr>
        <w:tabs>
          <w:tab w:val="left" w:pos="2694"/>
        </w:tabs>
        <w:rPr>
          <w:rFonts w:cs="Arial"/>
          <w:sz w:val="20"/>
          <w:szCs w:val="21"/>
        </w:rPr>
      </w:pPr>
      <w:r w:rsidRPr="00960BC0">
        <w:rPr>
          <w:rFonts w:cs="Arial"/>
          <w:b/>
          <w:bCs/>
          <w:sz w:val="20"/>
          <w:szCs w:val="21"/>
        </w:rPr>
        <w:t>Covid</w:t>
      </w:r>
      <w:r>
        <w:rPr>
          <w:rFonts w:cs="Arial"/>
          <w:sz w:val="20"/>
          <w:szCs w:val="21"/>
        </w:rPr>
        <w:t xml:space="preserve"> - </w:t>
      </w:r>
      <w:r w:rsidR="001D69DA">
        <w:rPr>
          <w:rFonts w:cs="Arial"/>
          <w:sz w:val="20"/>
          <w:szCs w:val="21"/>
        </w:rPr>
        <w:t xml:space="preserve">As </w:t>
      </w:r>
      <w:r w:rsidR="0040246B">
        <w:rPr>
          <w:rFonts w:cs="Arial"/>
          <w:sz w:val="20"/>
          <w:szCs w:val="21"/>
        </w:rPr>
        <w:t xml:space="preserve">we all know that since the end of March 2020, the </w:t>
      </w:r>
      <w:r w:rsidR="00F105F8">
        <w:rPr>
          <w:rFonts w:cs="Arial"/>
          <w:sz w:val="20"/>
          <w:szCs w:val="21"/>
        </w:rPr>
        <w:t xml:space="preserve">country has been in and out of various lockdowns, and we have had to adapt to the </w:t>
      </w:r>
      <w:r>
        <w:rPr>
          <w:rFonts w:cs="Arial"/>
          <w:sz w:val="20"/>
          <w:szCs w:val="21"/>
        </w:rPr>
        <w:t>ever-changing</w:t>
      </w:r>
      <w:r w:rsidR="00F105F8">
        <w:rPr>
          <w:rFonts w:cs="Arial"/>
          <w:sz w:val="20"/>
          <w:szCs w:val="21"/>
        </w:rPr>
        <w:t xml:space="preserve"> situation that the club</w:t>
      </w:r>
      <w:r>
        <w:rPr>
          <w:rFonts w:cs="Arial"/>
          <w:sz w:val="20"/>
          <w:szCs w:val="21"/>
        </w:rPr>
        <w:t xml:space="preserve"> has been in.</w:t>
      </w:r>
    </w:p>
    <w:p w14:paraId="287E405B" w14:textId="0E77BDFD" w:rsidR="003F7A98" w:rsidRDefault="003F7A98" w:rsidP="00D23A59">
      <w:pPr>
        <w:tabs>
          <w:tab w:val="left" w:pos="2694"/>
        </w:tabs>
        <w:rPr>
          <w:rFonts w:cs="Arial"/>
          <w:sz w:val="20"/>
          <w:szCs w:val="21"/>
        </w:rPr>
      </w:pPr>
    </w:p>
    <w:p w14:paraId="22C0435A" w14:textId="57F893F8" w:rsidR="003F7A98" w:rsidRDefault="003F7A98" w:rsidP="00D23A59">
      <w:pPr>
        <w:tabs>
          <w:tab w:val="left" w:pos="2694"/>
        </w:tabs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For those</w:t>
      </w:r>
      <w:r w:rsidR="00C4545B">
        <w:rPr>
          <w:rFonts w:cs="Arial"/>
          <w:sz w:val="20"/>
          <w:szCs w:val="21"/>
        </w:rPr>
        <w:t xml:space="preserve"> of you who maybe new to the club, </w:t>
      </w:r>
      <w:r w:rsidR="00A82928">
        <w:rPr>
          <w:rFonts w:cs="Arial"/>
          <w:sz w:val="20"/>
          <w:szCs w:val="21"/>
        </w:rPr>
        <w:t xml:space="preserve">the income from our fee payments never </w:t>
      </w:r>
      <w:proofErr w:type="gramStart"/>
      <w:r w:rsidR="00A82928">
        <w:rPr>
          <w:rFonts w:cs="Arial"/>
          <w:sz w:val="20"/>
          <w:szCs w:val="21"/>
        </w:rPr>
        <w:t>cover</w:t>
      </w:r>
      <w:proofErr w:type="gramEnd"/>
      <w:r w:rsidR="00A82928">
        <w:rPr>
          <w:rFonts w:cs="Arial"/>
          <w:sz w:val="20"/>
          <w:szCs w:val="21"/>
        </w:rPr>
        <w:t xml:space="preserve"> </w:t>
      </w:r>
      <w:r w:rsidR="006D1E1D">
        <w:rPr>
          <w:rFonts w:cs="Arial"/>
          <w:sz w:val="20"/>
          <w:szCs w:val="21"/>
        </w:rPr>
        <w:t xml:space="preserve">the costs of running the club, which is why we would usually have a couple of open meets each year.  2020/21 was the first year that we were unable to hold any meets, and as mentioned </w:t>
      </w:r>
      <w:r w:rsidR="005D648E">
        <w:rPr>
          <w:rFonts w:cs="Arial"/>
          <w:sz w:val="20"/>
          <w:szCs w:val="21"/>
        </w:rPr>
        <w:t>at the previous AGM</w:t>
      </w:r>
      <w:r w:rsidR="00552DF5">
        <w:rPr>
          <w:rFonts w:cs="Arial"/>
          <w:sz w:val="20"/>
          <w:szCs w:val="21"/>
        </w:rPr>
        <w:t>, we would need to closely monitor the finances if that was the case.</w:t>
      </w:r>
    </w:p>
    <w:p w14:paraId="76518887" w14:textId="13DED172" w:rsidR="00552DF5" w:rsidRDefault="00552DF5" w:rsidP="00D23A59">
      <w:pPr>
        <w:tabs>
          <w:tab w:val="left" w:pos="2694"/>
        </w:tabs>
        <w:rPr>
          <w:rFonts w:cs="Arial"/>
          <w:sz w:val="20"/>
          <w:szCs w:val="21"/>
        </w:rPr>
      </w:pPr>
    </w:p>
    <w:p w14:paraId="6615C027" w14:textId="2D36D957" w:rsidR="00C43D41" w:rsidRDefault="00A95107" w:rsidP="00D23A59">
      <w:pPr>
        <w:tabs>
          <w:tab w:val="left" w:pos="2694"/>
        </w:tabs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Through the year a number of activities took place that enabled the club to not have to dip into the club reserves:</w:t>
      </w:r>
    </w:p>
    <w:p w14:paraId="04D45836" w14:textId="75648DC0" w:rsidR="002A44B4" w:rsidRDefault="002A44B4" w:rsidP="002A44B4">
      <w:pPr>
        <w:pStyle w:val="ListParagraph"/>
        <w:numPr>
          <w:ilvl w:val="0"/>
          <w:numId w:val="7"/>
        </w:numPr>
        <w:tabs>
          <w:tab w:val="left" w:pos="2694"/>
        </w:tabs>
        <w:rPr>
          <w:rFonts w:cs="Arial"/>
          <w:sz w:val="20"/>
        </w:rPr>
      </w:pPr>
      <w:r>
        <w:rPr>
          <w:rFonts w:cs="Arial"/>
          <w:sz w:val="20"/>
        </w:rPr>
        <w:t>Fundraising</w:t>
      </w:r>
      <w:r w:rsidR="000B579C">
        <w:rPr>
          <w:rFonts w:cs="Arial"/>
          <w:sz w:val="20"/>
        </w:rPr>
        <w:t xml:space="preserve">, amazing effort during </w:t>
      </w:r>
      <w:r w:rsidR="00A864DF">
        <w:rPr>
          <w:rFonts w:cs="Arial"/>
          <w:sz w:val="20"/>
        </w:rPr>
        <w:t>2020</w:t>
      </w:r>
      <w:r w:rsidR="00FB0908">
        <w:rPr>
          <w:rFonts w:cs="Arial"/>
          <w:sz w:val="20"/>
        </w:rPr>
        <w:t xml:space="preserve"> given all the restrictions, through Crowdfunder a</w:t>
      </w:r>
      <w:r w:rsidR="00B54449">
        <w:rPr>
          <w:rFonts w:cs="Arial"/>
          <w:sz w:val="20"/>
        </w:rPr>
        <w:t xml:space="preserve"> massive</w:t>
      </w:r>
      <w:r w:rsidR="00FB0908">
        <w:rPr>
          <w:rFonts w:cs="Arial"/>
          <w:sz w:val="20"/>
        </w:rPr>
        <w:t xml:space="preserve"> </w:t>
      </w:r>
      <w:r w:rsidR="00A925AB">
        <w:rPr>
          <w:rFonts w:cs="Arial"/>
          <w:sz w:val="20"/>
        </w:rPr>
        <w:t>£10.8k was raised!</w:t>
      </w:r>
    </w:p>
    <w:p w14:paraId="7EA6BD71" w14:textId="3AF5D12F" w:rsidR="00A925AB" w:rsidRDefault="00B54449" w:rsidP="002A44B4">
      <w:pPr>
        <w:pStyle w:val="ListParagraph"/>
        <w:numPr>
          <w:ilvl w:val="0"/>
          <w:numId w:val="7"/>
        </w:numPr>
        <w:tabs>
          <w:tab w:val="left" w:pos="2694"/>
        </w:tabs>
        <w:rPr>
          <w:rFonts w:cs="Arial"/>
          <w:sz w:val="20"/>
        </w:rPr>
      </w:pPr>
      <w:r>
        <w:rPr>
          <w:rFonts w:cs="Arial"/>
          <w:sz w:val="20"/>
        </w:rPr>
        <w:t>Grants</w:t>
      </w:r>
      <w:r w:rsidR="009707B1">
        <w:rPr>
          <w:rFonts w:cs="Arial"/>
          <w:sz w:val="20"/>
        </w:rPr>
        <w:t xml:space="preserve"> of £500</w:t>
      </w:r>
      <w:r w:rsidR="00315F59">
        <w:rPr>
          <w:rFonts w:cs="Arial"/>
          <w:sz w:val="20"/>
        </w:rPr>
        <w:t xml:space="preserve"> were raised</w:t>
      </w:r>
    </w:p>
    <w:p w14:paraId="0366BAC4" w14:textId="49FBACD6" w:rsidR="00315F59" w:rsidRDefault="00315F59" w:rsidP="002A44B4">
      <w:pPr>
        <w:pStyle w:val="ListParagraph"/>
        <w:numPr>
          <w:ilvl w:val="0"/>
          <w:numId w:val="7"/>
        </w:numPr>
        <w:tabs>
          <w:tab w:val="left" w:pos="2694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Easyfundraising</w:t>
      </w:r>
      <w:proofErr w:type="spellEnd"/>
      <w:r>
        <w:rPr>
          <w:rFonts w:cs="Arial"/>
          <w:sz w:val="20"/>
        </w:rPr>
        <w:t xml:space="preserve"> – c.£75</w:t>
      </w:r>
      <w:r w:rsidR="00935FAC">
        <w:rPr>
          <w:rFonts w:cs="Arial"/>
          <w:sz w:val="20"/>
        </w:rPr>
        <w:t xml:space="preserve"> was raised through this websit</w:t>
      </w:r>
      <w:r w:rsidR="001D30F0">
        <w:rPr>
          <w:rFonts w:cs="Arial"/>
          <w:sz w:val="20"/>
        </w:rPr>
        <w:t>e, and continues to be a source of income</w:t>
      </w:r>
    </w:p>
    <w:p w14:paraId="63345EAB" w14:textId="3F895CBA" w:rsidR="00935FAC" w:rsidRPr="002A44B4" w:rsidRDefault="00BC74E0" w:rsidP="002A44B4">
      <w:pPr>
        <w:pStyle w:val="ListParagraph"/>
        <w:numPr>
          <w:ilvl w:val="0"/>
          <w:numId w:val="7"/>
        </w:numPr>
        <w:tabs>
          <w:tab w:val="left" w:pos="2694"/>
        </w:tabs>
        <w:rPr>
          <w:rFonts w:cs="Arial"/>
          <w:sz w:val="20"/>
        </w:rPr>
      </w:pPr>
      <w:r>
        <w:rPr>
          <w:rFonts w:cs="Arial"/>
          <w:sz w:val="20"/>
        </w:rPr>
        <w:t>October Revised fees</w:t>
      </w:r>
      <w:r w:rsidR="0004590D">
        <w:rPr>
          <w:rFonts w:cs="Arial"/>
          <w:sz w:val="20"/>
        </w:rPr>
        <w:t xml:space="preserve"> based on the post lockdown pool </w:t>
      </w:r>
      <w:proofErr w:type="spellStart"/>
      <w:r w:rsidR="0004590D">
        <w:rPr>
          <w:rFonts w:cs="Arial"/>
          <w:sz w:val="20"/>
        </w:rPr>
        <w:t>programme</w:t>
      </w:r>
      <w:proofErr w:type="spellEnd"/>
      <w:r w:rsidR="009811F5">
        <w:rPr>
          <w:rFonts w:cs="Arial"/>
          <w:sz w:val="20"/>
        </w:rPr>
        <w:t>.</w:t>
      </w:r>
    </w:p>
    <w:p w14:paraId="2602695F" w14:textId="353A298C" w:rsidR="00E067A0" w:rsidRPr="00391B97" w:rsidRDefault="00E067A0" w:rsidP="00D23A59">
      <w:pPr>
        <w:tabs>
          <w:tab w:val="left" w:pos="2694"/>
        </w:tabs>
        <w:rPr>
          <w:rFonts w:cs="Arial"/>
          <w:sz w:val="20"/>
          <w:szCs w:val="21"/>
        </w:rPr>
      </w:pPr>
    </w:p>
    <w:p w14:paraId="0080D54E" w14:textId="77777777" w:rsidR="00FB69F5" w:rsidRDefault="00A15E3D" w:rsidP="00A15E3D">
      <w:pPr>
        <w:tabs>
          <w:tab w:val="left" w:pos="2694"/>
        </w:tabs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Given the effects of Covid, and the activities that’s have taken place </w:t>
      </w:r>
      <w:r w:rsidR="00161037">
        <w:rPr>
          <w:rFonts w:cs="Arial"/>
          <w:sz w:val="20"/>
          <w:szCs w:val="21"/>
        </w:rPr>
        <w:t>to raise money we managed to not have to dip into our savings</w:t>
      </w:r>
      <w:r w:rsidR="008A5C18">
        <w:rPr>
          <w:rFonts w:cs="Arial"/>
          <w:sz w:val="20"/>
          <w:szCs w:val="21"/>
        </w:rPr>
        <w:t xml:space="preserve"> or contingency</w:t>
      </w:r>
      <w:r w:rsidR="002016E7">
        <w:rPr>
          <w:rFonts w:cs="Arial"/>
          <w:sz w:val="20"/>
          <w:szCs w:val="21"/>
        </w:rPr>
        <w:t xml:space="preserve">.  </w:t>
      </w:r>
    </w:p>
    <w:p w14:paraId="7DE31F96" w14:textId="77777777" w:rsidR="00FB69F5" w:rsidRDefault="00FB69F5" w:rsidP="00A15E3D">
      <w:pPr>
        <w:tabs>
          <w:tab w:val="left" w:pos="2694"/>
        </w:tabs>
        <w:rPr>
          <w:rFonts w:cs="Arial"/>
          <w:sz w:val="20"/>
          <w:szCs w:val="21"/>
        </w:rPr>
      </w:pPr>
    </w:p>
    <w:p w14:paraId="05487D16" w14:textId="44CC61A7" w:rsidR="000B3EA2" w:rsidRDefault="002016E7" w:rsidP="00A15E3D">
      <w:pPr>
        <w:tabs>
          <w:tab w:val="left" w:pos="2694"/>
        </w:tabs>
        <w:rPr>
          <w:rFonts w:cs="Arial"/>
          <w:sz w:val="20"/>
          <w:szCs w:val="21"/>
        </w:rPr>
      </w:pPr>
      <w:proofErr w:type="gramStart"/>
      <w:r>
        <w:rPr>
          <w:rFonts w:cs="Arial"/>
          <w:sz w:val="20"/>
          <w:szCs w:val="21"/>
        </w:rPr>
        <w:t>Usually</w:t>
      </w:r>
      <w:proofErr w:type="gramEnd"/>
      <w:r>
        <w:rPr>
          <w:rFonts w:cs="Arial"/>
          <w:sz w:val="20"/>
          <w:szCs w:val="21"/>
        </w:rPr>
        <w:t xml:space="preserve"> the </w:t>
      </w:r>
      <w:r w:rsidR="00117E76">
        <w:rPr>
          <w:rFonts w:cs="Arial"/>
          <w:sz w:val="20"/>
          <w:szCs w:val="21"/>
        </w:rPr>
        <w:t>money raised through meets would help fund training and purchasing equipment</w:t>
      </w:r>
      <w:r w:rsidR="00E4691B">
        <w:rPr>
          <w:rFonts w:cs="Arial"/>
          <w:sz w:val="20"/>
          <w:szCs w:val="21"/>
        </w:rPr>
        <w:t xml:space="preserve"> however we have </w:t>
      </w:r>
      <w:r w:rsidR="000B3EA2">
        <w:rPr>
          <w:rFonts w:cs="Arial"/>
          <w:sz w:val="20"/>
          <w:szCs w:val="21"/>
        </w:rPr>
        <w:t>haven’t had that source of income</w:t>
      </w:r>
      <w:r w:rsidR="00350E19">
        <w:rPr>
          <w:rFonts w:cs="Arial"/>
          <w:sz w:val="20"/>
          <w:szCs w:val="21"/>
        </w:rPr>
        <w:t xml:space="preserve">, </w:t>
      </w:r>
      <w:r w:rsidR="00FB69F5">
        <w:rPr>
          <w:rFonts w:cs="Arial"/>
          <w:sz w:val="20"/>
          <w:szCs w:val="21"/>
        </w:rPr>
        <w:t xml:space="preserve">but </w:t>
      </w:r>
      <w:r w:rsidR="003B5819">
        <w:rPr>
          <w:rFonts w:cs="Arial"/>
          <w:sz w:val="20"/>
          <w:szCs w:val="21"/>
        </w:rPr>
        <w:t>the fund raising has enabled us to continue to buy much needed equipment for the Learn To Swim teams</w:t>
      </w:r>
      <w:r w:rsidR="00350E19">
        <w:rPr>
          <w:rFonts w:cs="Arial"/>
          <w:sz w:val="20"/>
          <w:szCs w:val="21"/>
        </w:rPr>
        <w:t xml:space="preserve">, </w:t>
      </w:r>
      <w:r w:rsidR="003B5819">
        <w:rPr>
          <w:rFonts w:cs="Arial"/>
          <w:sz w:val="20"/>
          <w:szCs w:val="21"/>
        </w:rPr>
        <w:t xml:space="preserve">and the </w:t>
      </w:r>
      <w:r w:rsidR="00350E19">
        <w:rPr>
          <w:rFonts w:cs="Arial"/>
          <w:sz w:val="20"/>
          <w:szCs w:val="21"/>
        </w:rPr>
        <w:t xml:space="preserve">grants have </w:t>
      </w:r>
      <w:r w:rsidR="003B5819">
        <w:rPr>
          <w:rFonts w:cs="Arial"/>
          <w:sz w:val="20"/>
          <w:szCs w:val="21"/>
        </w:rPr>
        <w:t xml:space="preserve">been used to help offset some of the training needed for the new </w:t>
      </w:r>
      <w:r w:rsidR="00525957">
        <w:rPr>
          <w:rFonts w:cs="Arial"/>
          <w:sz w:val="20"/>
          <w:szCs w:val="21"/>
        </w:rPr>
        <w:t>guys looking to help out with teaching.</w:t>
      </w:r>
    </w:p>
    <w:p w14:paraId="79C3B714" w14:textId="6453849E" w:rsidR="0067009C" w:rsidRDefault="0067009C" w:rsidP="00A15E3D">
      <w:pPr>
        <w:tabs>
          <w:tab w:val="left" w:pos="2694"/>
        </w:tabs>
        <w:rPr>
          <w:rFonts w:cs="Arial"/>
          <w:sz w:val="20"/>
          <w:szCs w:val="21"/>
        </w:rPr>
      </w:pPr>
    </w:p>
    <w:p w14:paraId="70670A0F" w14:textId="0AA2A306" w:rsidR="00BC4387" w:rsidRDefault="0067009C" w:rsidP="00D23A59">
      <w:pPr>
        <w:tabs>
          <w:tab w:val="left" w:pos="2694"/>
        </w:tabs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Overall costs were in excess of income by £1,800</w:t>
      </w:r>
      <w:r w:rsidR="00F35F84">
        <w:rPr>
          <w:rFonts w:cs="Arial"/>
          <w:sz w:val="20"/>
          <w:szCs w:val="21"/>
        </w:rPr>
        <w:t xml:space="preserve"> for 20/21, which is a great </w:t>
      </w:r>
      <w:r w:rsidR="001D30F0">
        <w:rPr>
          <w:rFonts w:cs="Arial"/>
          <w:sz w:val="20"/>
          <w:szCs w:val="21"/>
        </w:rPr>
        <w:t>result,</w:t>
      </w:r>
      <w:r w:rsidR="007815E3">
        <w:rPr>
          <w:rFonts w:cs="Arial"/>
          <w:sz w:val="20"/>
          <w:szCs w:val="21"/>
        </w:rPr>
        <w:t xml:space="preserve"> and the level of loss was only made possible by the efforts of the fund raising.</w:t>
      </w:r>
    </w:p>
    <w:p w14:paraId="5FD00388" w14:textId="4A246E6B" w:rsidR="00525957" w:rsidRDefault="00525957" w:rsidP="00D23A59">
      <w:pPr>
        <w:tabs>
          <w:tab w:val="left" w:pos="2694"/>
        </w:tabs>
        <w:rPr>
          <w:rFonts w:cs="Arial"/>
          <w:sz w:val="20"/>
          <w:szCs w:val="21"/>
        </w:rPr>
      </w:pPr>
    </w:p>
    <w:p w14:paraId="72ACDBEE" w14:textId="2DC8CAB2" w:rsidR="00525957" w:rsidRDefault="00525957" w:rsidP="00D23A59">
      <w:pPr>
        <w:tabs>
          <w:tab w:val="left" w:pos="2694"/>
        </w:tabs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Balances on our accounts are as follow – Co-Op (General Account</w:t>
      </w:r>
      <w:r w:rsidR="00314622">
        <w:rPr>
          <w:rFonts w:cs="Arial"/>
          <w:sz w:val="20"/>
          <w:szCs w:val="21"/>
        </w:rPr>
        <w:t>)</w:t>
      </w:r>
      <w:r w:rsidR="00FA38C4">
        <w:rPr>
          <w:rFonts w:cs="Arial"/>
          <w:sz w:val="20"/>
          <w:szCs w:val="21"/>
        </w:rPr>
        <w:t xml:space="preserve"> £24.5k, </w:t>
      </w:r>
      <w:proofErr w:type="spellStart"/>
      <w:r w:rsidR="00B77394">
        <w:rPr>
          <w:rFonts w:cs="Arial"/>
          <w:sz w:val="20"/>
          <w:szCs w:val="21"/>
        </w:rPr>
        <w:t>Natwest</w:t>
      </w:r>
      <w:proofErr w:type="spellEnd"/>
      <w:r w:rsidR="00B77394">
        <w:rPr>
          <w:rFonts w:cs="Arial"/>
          <w:sz w:val="20"/>
          <w:szCs w:val="21"/>
        </w:rPr>
        <w:t xml:space="preserve"> (Shop) £6k, Lloyds (Competition)</w:t>
      </w:r>
      <w:r w:rsidR="00280807">
        <w:rPr>
          <w:rFonts w:cs="Arial"/>
          <w:sz w:val="20"/>
          <w:szCs w:val="21"/>
        </w:rPr>
        <w:t xml:space="preserve"> £3k, and the Barclays reserve is £14</w:t>
      </w:r>
      <w:r w:rsidR="00F36482">
        <w:rPr>
          <w:rFonts w:cs="Arial"/>
          <w:sz w:val="20"/>
          <w:szCs w:val="21"/>
        </w:rPr>
        <w:t>.4k</w:t>
      </w:r>
    </w:p>
    <w:p w14:paraId="77D1E959" w14:textId="77777777" w:rsidR="00BC4387" w:rsidRDefault="00BC4387" w:rsidP="00D23A59">
      <w:pPr>
        <w:tabs>
          <w:tab w:val="left" w:pos="2694"/>
        </w:tabs>
        <w:rPr>
          <w:rFonts w:cs="Arial"/>
          <w:sz w:val="20"/>
          <w:szCs w:val="21"/>
        </w:rPr>
      </w:pPr>
    </w:p>
    <w:p w14:paraId="4727ACD9" w14:textId="3EFF7880" w:rsidR="00452BCA" w:rsidRDefault="00AF74B0" w:rsidP="00D23A59">
      <w:pPr>
        <w:tabs>
          <w:tab w:val="left" w:pos="2694"/>
        </w:tabs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The </w:t>
      </w:r>
      <w:r w:rsidR="00BC74E0">
        <w:rPr>
          <w:rFonts w:cs="Arial"/>
          <w:sz w:val="20"/>
          <w:szCs w:val="21"/>
        </w:rPr>
        <w:t xml:space="preserve">plan going forwards </w:t>
      </w:r>
      <w:r w:rsidR="008E585B">
        <w:rPr>
          <w:rFonts w:cs="Arial"/>
          <w:sz w:val="20"/>
          <w:szCs w:val="21"/>
        </w:rPr>
        <w:t>through 2021</w:t>
      </w:r>
      <w:r w:rsidR="00FB69F5">
        <w:rPr>
          <w:rFonts w:cs="Arial"/>
          <w:sz w:val="20"/>
          <w:szCs w:val="21"/>
        </w:rPr>
        <w:t xml:space="preserve"> into 2022</w:t>
      </w:r>
      <w:r w:rsidR="008E585B">
        <w:rPr>
          <w:rFonts w:cs="Arial"/>
          <w:sz w:val="20"/>
          <w:szCs w:val="21"/>
        </w:rPr>
        <w:t xml:space="preserve"> is that the </w:t>
      </w:r>
      <w:r>
        <w:rPr>
          <w:rFonts w:cs="Arial"/>
          <w:sz w:val="20"/>
          <w:szCs w:val="21"/>
        </w:rPr>
        <w:t xml:space="preserve">Club </w:t>
      </w:r>
      <w:r w:rsidR="008E585B">
        <w:rPr>
          <w:rFonts w:cs="Arial"/>
          <w:sz w:val="20"/>
          <w:szCs w:val="21"/>
        </w:rPr>
        <w:t xml:space="preserve">will hopefully run </w:t>
      </w:r>
      <w:r>
        <w:rPr>
          <w:rFonts w:cs="Arial"/>
          <w:sz w:val="20"/>
          <w:szCs w:val="21"/>
        </w:rPr>
        <w:t xml:space="preserve">two successful </w:t>
      </w:r>
      <w:r w:rsidR="00225677">
        <w:rPr>
          <w:rFonts w:cs="Arial"/>
          <w:sz w:val="20"/>
          <w:szCs w:val="21"/>
        </w:rPr>
        <w:t>Open Meets in December and April</w:t>
      </w:r>
      <w:r w:rsidR="006177AB">
        <w:rPr>
          <w:rFonts w:cs="Arial"/>
          <w:sz w:val="20"/>
          <w:szCs w:val="21"/>
        </w:rPr>
        <w:t xml:space="preserve">, which </w:t>
      </w:r>
      <w:r w:rsidR="008E585B">
        <w:rPr>
          <w:rFonts w:cs="Arial"/>
          <w:sz w:val="20"/>
          <w:szCs w:val="21"/>
        </w:rPr>
        <w:t xml:space="preserve">will </w:t>
      </w:r>
      <w:r w:rsidR="006177AB">
        <w:rPr>
          <w:rFonts w:cs="Arial"/>
          <w:sz w:val="20"/>
          <w:szCs w:val="21"/>
        </w:rPr>
        <w:t xml:space="preserve">greatly boost the Club’s funds. </w:t>
      </w:r>
    </w:p>
    <w:p w14:paraId="07FEFCCF" w14:textId="77777777" w:rsidR="00D62307" w:rsidRPr="00391B97" w:rsidRDefault="00D62307" w:rsidP="00D62307">
      <w:pPr>
        <w:tabs>
          <w:tab w:val="left" w:pos="2694"/>
        </w:tabs>
        <w:rPr>
          <w:rFonts w:cs="Arial"/>
          <w:sz w:val="20"/>
          <w:szCs w:val="21"/>
        </w:rPr>
      </w:pPr>
    </w:p>
    <w:p w14:paraId="0CC846A5" w14:textId="298DC990" w:rsidR="00B47586" w:rsidRDefault="00F804FB" w:rsidP="00D62307">
      <w:pPr>
        <w:tabs>
          <w:tab w:val="left" w:pos="2694"/>
        </w:tabs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As mentioned above </w:t>
      </w:r>
      <w:r w:rsidR="00E0299C">
        <w:rPr>
          <w:rFonts w:cs="Arial"/>
          <w:sz w:val="20"/>
          <w:szCs w:val="21"/>
        </w:rPr>
        <w:t xml:space="preserve">Squad Fees </w:t>
      </w:r>
      <w:r>
        <w:rPr>
          <w:rFonts w:cs="Arial"/>
          <w:sz w:val="20"/>
          <w:szCs w:val="21"/>
        </w:rPr>
        <w:t xml:space="preserve">were revised in October last year and </w:t>
      </w:r>
      <w:r w:rsidR="00E0299C">
        <w:rPr>
          <w:rFonts w:cs="Arial"/>
          <w:sz w:val="20"/>
          <w:szCs w:val="21"/>
        </w:rPr>
        <w:t xml:space="preserve">will continue to be reviewed as we </w:t>
      </w:r>
      <w:r w:rsidR="008155E8">
        <w:rPr>
          <w:rFonts w:cs="Arial"/>
          <w:sz w:val="20"/>
          <w:szCs w:val="21"/>
        </w:rPr>
        <w:t>come out of lockdown</w:t>
      </w:r>
      <w:r>
        <w:rPr>
          <w:rFonts w:cs="Arial"/>
          <w:sz w:val="20"/>
          <w:szCs w:val="21"/>
        </w:rPr>
        <w:t>.</w:t>
      </w:r>
    </w:p>
    <w:p w14:paraId="4FAB5D9B" w14:textId="68071A2C" w:rsidR="003302FC" w:rsidRPr="00391B97" w:rsidRDefault="003302FC" w:rsidP="00D23A59">
      <w:pPr>
        <w:tabs>
          <w:tab w:val="left" w:pos="2694"/>
        </w:tabs>
        <w:rPr>
          <w:rFonts w:cs="Arial"/>
          <w:sz w:val="20"/>
          <w:szCs w:val="21"/>
        </w:rPr>
      </w:pPr>
      <w:r w:rsidRPr="00391B97">
        <w:rPr>
          <w:rFonts w:cs="Arial"/>
          <w:sz w:val="20"/>
          <w:szCs w:val="21"/>
        </w:rPr>
        <w:t xml:space="preserve"> </w:t>
      </w:r>
    </w:p>
    <w:p w14:paraId="7E14E18E" w14:textId="172838E9" w:rsidR="00D77ED7" w:rsidRPr="00391B97" w:rsidRDefault="00992198" w:rsidP="00D23A59">
      <w:pPr>
        <w:tabs>
          <w:tab w:val="left" w:pos="2694"/>
        </w:tabs>
        <w:rPr>
          <w:rFonts w:cs="Arial"/>
          <w:sz w:val="20"/>
          <w:szCs w:val="21"/>
        </w:rPr>
      </w:pPr>
      <w:r w:rsidRPr="00391B97">
        <w:rPr>
          <w:rFonts w:cs="Arial"/>
          <w:sz w:val="20"/>
          <w:szCs w:val="21"/>
          <w:u w:val="single"/>
        </w:rPr>
        <w:t>Other Income Streams</w:t>
      </w:r>
    </w:p>
    <w:p w14:paraId="658F01D7" w14:textId="3A46832D" w:rsidR="00D77ED7" w:rsidRPr="00391B97" w:rsidRDefault="00D77ED7" w:rsidP="00D23A59">
      <w:pPr>
        <w:tabs>
          <w:tab w:val="left" w:pos="2694"/>
        </w:tabs>
        <w:rPr>
          <w:rFonts w:cs="Arial"/>
          <w:sz w:val="20"/>
          <w:szCs w:val="21"/>
        </w:rPr>
      </w:pPr>
    </w:p>
    <w:p w14:paraId="3901F503" w14:textId="4EDB1524" w:rsidR="00FB61B8" w:rsidRPr="00391B97" w:rsidRDefault="00FB61B8" w:rsidP="00D77ED7">
      <w:pPr>
        <w:tabs>
          <w:tab w:val="left" w:pos="567"/>
          <w:tab w:val="left" w:pos="2694"/>
        </w:tabs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I would like to </w:t>
      </w:r>
      <w:r w:rsidR="00F056B0">
        <w:rPr>
          <w:rFonts w:cs="Arial"/>
          <w:sz w:val="20"/>
          <w:szCs w:val="21"/>
        </w:rPr>
        <w:t xml:space="preserve">take this opportunity to thank </w:t>
      </w:r>
      <w:r w:rsidR="00CE74C3">
        <w:rPr>
          <w:rFonts w:cs="Arial"/>
          <w:sz w:val="20"/>
          <w:szCs w:val="21"/>
        </w:rPr>
        <w:t xml:space="preserve">Tracy the previous treasurer for the work done to make my handover so smooth, </w:t>
      </w:r>
      <w:r w:rsidR="00864734">
        <w:rPr>
          <w:rFonts w:cs="Arial"/>
          <w:sz w:val="20"/>
          <w:szCs w:val="21"/>
        </w:rPr>
        <w:t>Becky O</w:t>
      </w:r>
      <w:r w:rsidR="00F471F2">
        <w:rPr>
          <w:rFonts w:cs="Arial"/>
          <w:sz w:val="20"/>
          <w:szCs w:val="21"/>
        </w:rPr>
        <w:t xml:space="preserve">xley </w:t>
      </w:r>
      <w:r>
        <w:rPr>
          <w:rFonts w:cs="Arial"/>
          <w:sz w:val="20"/>
          <w:szCs w:val="21"/>
        </w:rPr>
        <w:t>who successfully ran the shop but has now stepped down</w:t>
      </w:r>
      <w:r w:rsidR="004C7CA1">
        <w:rPr>
          <w:rFonts w:cs="Arial"/>
          <w:sz w:val="20"/>
          <w:szCs w:val="21"/>
        </w:rPr>
        <w:t xml:space="preserve">, </w:t>
      </w:r>
      <w:r w:rsidR="00DD749F">
        <w:rPr>
          <w:rFonts w:cs="Arial"/>
          <w:sz w:val="20"/>
          <w:szCs w:val="21"/>
        </w:rPr>
        <w:t>and</w:t>
      </w:r>
      <w:r w:rsidR="004C7CA1">
        <w:rPr>
          <w:rFonts w:cs="Arial"/>
          <w:sz w:val="20"/>
          <w:szCs w:val="21"/>
        </w:rPr>
        <w:t xml:space="preserve"> </w:t>
      </w:r>
      <w:r w:rsidR="00F056B0">
        <w:rPr>
          <w:rFonts w:cs="Arial"/>
          <w:sz w:val="20"/>
          <w:szCs w:val="21"/>
        </w:rPr>
        <w:t>Rachael the assistant treasurer</w:t>
      </w:r>
      <w:r w:rsidR="00CE74C3">
        <w:rPr>
          <w:rFonts w:cs="Arial"/>
          <w:sz w:val="20"/>
          <w:szCs w:val="21"/>
        </w:rPr>
        <w:t>.</w:t>
      </w:r>
    </w:p>
    <w:p w14:paraId="6DA4CE09" w14:textId="66811266" w:rsidR="00D77ED7" w:rsidRPr="00391B97" w:rsidRDefault="00D77ED7" w:rsidP="00D77ED7">
      <w:pPr>
        <w:tabs>
          <w:tab w:val="left" w:pos="567"/>
          <w:tab w:val="left" w:pos="2694"/>
        </w:tabs>
        <w:rPr>
          <w:rFonts w:cs="Arial"/>
          <w:sz w:val="20"/>
          <w:szCs w:val="21"/>
        </w:rPr>
      </w:pPr>
    </w:p>
    <w:p w14:paraId="6A2338FA" w14:textId="018DE38E" w:rsidR="000735CF" w:rsidRPr="00391B97" w:rsidRDefault="009F478A" w:rsidP="000735CF">
      <w:pPr>
        <w:tabs>
          <w:tab w:val="left" w:pos="2694"/>
        </w:tabs>
        <w:rPr>
          <w:rFonts w:cs="Arial"/>
          <w:sz w:val="20"/>
          <w:szCs w:val="21"/>
          <w:u w:val="single"/>
        </w:rPr>
      </w:pPr>
      <w:r w:rsidRPr="00391B97">
        <w:rPr>
          <w:rFonts w:cs="Arial"/>
          <w:sz w:val="20"/>
          <w:szCs w:val="21"/>
          <w:u w:val="single"/>
        </w:rPr>
        <w:t xml:space="preserve">What </w:t>
      </w:r>
      <w:r w:rsidR="00391B97">
        <w:rPr>
          <w:rFonts w:cs="Arial"/>
          <w:sz w:val="20"/>
          <w:szCs w:val="21"/>
          <w:u w:val="single"/>
        </w:rPr>
        <w:t>C</w:t>
      </w:r>
      <w:r w:rsidRPr="00391B97">
        <w:rPr>
          <w:rFonts w:cs="Arial"/>
          <w:sz w:val="20"/>
          <w:szCs w:val="21"/>
          <w:u w:val="single"/>
        </w:rPr>
        <w:t xml:space="preserve">an </w:t>
      </w:r>
      <w:r w:rsidR="00391B97">
        <w:rPr>
          <w:rFonts w:cs="Arial"/>
          <w:sz w:val="20"/>
          <w:szCs w:val="21"/>
          <w:u w:val="single"/>
        </w:rPr>
        <w:t>P</w:t>
      </w:r>
      <w:r w:rsidRPr="00391B97">
        <w:rPr>
          <w:rFonts w:cs="Arial"/>
          <w:sz w:val="20"/>
          <w:szCs w:val="21"/>
          <w:u w:val="single"/>
        </w:rPr>
        <w:t xml:space="preserve">arents do to </w:t>
      </w:r>
      <w:r w:rsidR="00391B97">
        <w:rPr>
          <w:rFonts w:cs="Arial"/>
          <w:sz w:val="20"/>
          <w:szCs w:val="21"/>
          <w:u w:val="single"/>
        </w:rPr>
        <w:t>H</w:t>
      </w:r>
      <w:r w:rsidRPr="00391B97">
        <w:rPr>
          <w:rFonts w:cs="Arial"/>
          <w:sz w:val="20"/>
          <w:szCs w:val="21"/>
          <w:u w:val="single"/>
        </w:rPr>
        <w:t xml:space="preserve">elp </w:t>
      </w:r>
      <w:r w:rsidR="00391B97">
        <w:rPr>
          <w:rFonts w:cs="Arial"/>
          <w:sz w:val="20"/>
          <w:szCs w:val="21"/>
          <w:u w:val="single"/>
        </w:rPr>
        <w:t>C</w:t>
      </w:r>
      <w:r w:rsidRPr="00391B97">
        <w:rPr>
          <w:rFonts w:cs="Arial"/>
          <w:sz w:val="20"/>
          <w:szCs w:val="21"/>
          <w:u w:val="single"/>
        </w:rPr>
        <w:t xml:space="preserve">lub </w:t>
      </w:r>
      <w:r w:rsidR="00391B97">
        <w:rPr>
          <w:rFonts w:cs="Arial"/>
          <w:sz w:val="20"/>
          <w:szCs w:val="21"/>
          <w:u w:val="single"/>
        </w:rPr>
        <w:t>F</w:t>
      </w:r>
      <w:r w:rsidRPr="00391B97">
        <w:rPr>
          <w:rFonts w:cs="Arial"/>
          <w:sz w:val="20"/>
          <w:szCs w:val="21"/>
          <w:u w:val="single"/>
        </w:rPr>
        <w:t>inances?</w:t>
      </w:r>
    </w:p>
    <w:p w14:paraId="720E8DBE" w14:textId="57BF8A23" w:rsidR="000735CF" w:rsidRPr="00391B97" w:rsidRDefault="009F478A" w:rsidP="000735CF">
      <w:pPr>
        <w:tabs>
          <w:tab w:val="left" w:pos="2694"/>
        </w:tabs>
        <w:rPr>
          <w:rFonts w:cs="Arial"/>
          <w:sz w:val="20"/>
          <w:szCs w:val="21"/>
        </w:rPr>
      </w:pPr>
      <w:r w:rsidRPr="00391B97">
        <w:rPr>
          <w:rFonts w:cs="Arial"/>
          <w:sz w:val="20"/>
          <w:szCs w:val="21"/>
        </w:rPr>
        <w:t xml:space="preserve">  </w:t>
      </w:r>
    </w:p>
    <w:p w14:paraId="7D6B50E0" w14:textId="30367E16" w:rsidR="009F478A" w:rsidRDefault="00854D9A" w:rsidP="000735CF">
      <w:pPr>
        <w:pStyle w:val="ListParagraph"/>
        <w:numPr>
          <w:ilvl w:val="0"/>
          <w:numId w:val="4"/>
        </w:numPr>
        <w:tabs>
          <w:tab w:val="left" w:pos="2694"/>
        </w:tabs>
        <w:spacing w:before="0" w:after="0"/>
        <w:rPr>
          <w:rFonts w:ascii="Arial" w:eastAsiaTheme="minorHAnsi" w:hAnsi="Arial" w:cs="Arial"/>
          <w:sz w:val="20"/>
          <w:lang w:val="en-GB" w:eastAsia="en-US"/>
        </w:rPr>
      </w:pPr>
      <w:r>
        <w:rPr>
          <w:rFonts w:ascii="Arial" w:eastAsiaTheme="minorHAnsi" w:hAnsi="Arial" w:cs="Arial"/>
          <w:sz w:val="20"/>
          <w:lang w:val="en-GB" w:eastAsia="en-US"/>
        </w:rPr>
        <w:t xml:space="preserve">Ensure that you have registered and added your payment card details to </w:t>
      </w:r>
      <w:proofErr w:type="spellStart"/>
      <w:r w:rsidR="009F478A" w:rsidRPr="00391B97">
        <w:rPr>
          <w:rFonts w:ascii="Arial" w:eastAsiaTheme="minorHAnsi" w:hAnsi="Arial" w:cs="Arial"/>
          <w:sz w:val="20"/>
          <w:lang w:val="en-GB" w:eastAsia="en-US"/>
        </w:rPr>
        <w:t>TeamUnify</w:t>
      </w:r>
      <w:proofErr w:type="spellEnd"/>
      <w:r>
        <w:rPr>
          <w:rFonts w:ascii="Arial" w:eastAsiaTheme="minorHAnsi" w:hAnsi="Arial" w:cs="Arial"/>
          <w:sz w:val="20"/>
          <w:lang w:val="en-GB" w:eastAsia="en-US"/>
        </w:rPr>
        <w:t>.</w:t>
      </w:r>
    </w:p>
    <w:p w14:paraId="358FEAA2" w14:textId="77777777" w:rsidR="00854D9A" w:rsidRPr="00391B97" w:rsidRDefault="00854D9A" w:rsidP="00854D9A">
      <w:pPr>
        <w:pStyle w:val="ListParagraph"/>
        <w:tabs>
          <w:tab w:val="left" w:pos="2694"/>
        </w:tabs>
        <w:spacing w:before="0" w:after="0"/>
        <w:ind w:left="360"/>
        <w:rPr>
          <w:rFonts w:ascii="Arial" w:eastAsiaTheme="minorHAnsi" w:hAnsi="Arial" w:cs="Arial"/>
          <w:sz w:val="20"/>
          <w:lang w:val="en-GB" w:eastAsia="en-US"/>
        </w:rPr>
      </w:pPr>
    </w:p>
    <w:p w14:paraId="76744315" w14:textId="0F649B9E" w:rsidR="000F520B" w:rsidRPr="000F520B" w:rsidRDefault="000735CF" w:rsidP="000F520B">
      <w:pPr>
        <w:pStyle w:val="ListParagraph"/>
        <w:numPr>
          <w:ilvl w:val="0"/>
          <w:numId w:val="4"/>
        </w:numPr>
        <w:tabs>
          <w:tab w:val="left" w:pos="2694"/>
        </w:tabs>
        <w:spacing w:before="0" w:after="0"/>
        <w:rPr>
          <w:rFonts w:ascii="Arial" w:eastAsiaTheme="minorHAnsi" w:hAnsi="Arial" w:cs="Arial"/>
          <w:sz w:val="20"/>
          <w:lang w:val="en-GB" w:eastAsia="en-US"/>
        </w:rPr>
      </w:pPr>
      <w:r w:rsidRPr="00391B97">
        <w:rPr>
          <w:rFonts w:ascii="Arial" w:eastAsiaTheme="minorHAnsi" w:hAnsi="Arial" w:cs="Arial"/>
          <w:sz w:val="20"/>
          <w:lang w:val="en-GB" w:eastAsia="en-US"/>
        </w:rPr>
        <w:t xml:space="preserve">Pay any </w:t>
      </w:r>
      <w:r w:rsidR="00FE5DAF">
        <w:rPr>
          <w:rFonts w:ascii="Arial" w:eastAsiaTheme="minorHAnsi" w:hAnsi="Arial" w:cs="Arial"/>
          <w:sz w:val="20"/>
          <w:lang w:val="en-GB" w:eastAsia="en-US"/>
        </w:rPr>
        <w:t xml:space="preserve">other </w:t>
      </w:r>
      <w:r w:rsidRPr="00391B97">
        <w:rPr>
          <w:rFonts w:ascii="Arial" w:eastAsiaTheme="minorHAnsi" w:hAnsi="Arial" w:cs="Arial"/>
          <w:sz w:val="20"/>
          <w:lang w:val="en-GB" w:eastAsia="en-US"/>
        </w:rPr>
        <w:t>fees due on time.  If you</w:t>
      </w:r>
      <w:r w:rsidR="00391B97">
        <w:rPr>
          <w:rFonts w:ascii="Arial" w:eastAsiaTheme="minorHAnsi" w:hAnsi="Arial" w:cs="Arial"/>
          <w:sz w:val="20"/>
          <w:lang w:val="en-GB" w:eastAsia="en-US"/>
        </w:rPr>
        <w:t xml:space="preserve"> are</w:t>
      </w:r>
      <w:r w:rsidRPr="00391B97">
        <w:rPr>
          <w:rFonts w:ascii="Arial" w:eastAsiaTheme="minorHAnsi" w:hAnsi="Arial" w:cs="Arial"/>
          <w:sz w:val="20"/>
          <w:lang w:val="en-GB" w:eastAsia="en-US"/>
        </w:rPr>
        <w:t xml:space="preserve"> experiencing any difficulties with payments, please contact the Treasurer or one the Club Officers to discuss confidentially.</w:t>
      </w:r>
      <w:r w:rsidRPr="00391B97">
        <w:rPr>
          <w:rFonts w:ascii="Arial" w:eastAsiaTheme="minorHAnsi" w:hAnsi="Arial" w:cs="Arial"/>
          <w:sz w:val="20"/>
          <w:lang w:val="en-GB" w:eastAsia="en-US"/>
        </w:rPr>
        <w:br/>
      </w:r>
    </w:p>
    <w:p w14:paraId="407AB538" w14:textId="77777777" w:rsidR="000F520B" w:rsidRPr="00391B97" w:rsidRDefault="000F520B" w:rsidP="000F520B">
      <w:pPr>
        <w:pStyle w:val="ListParagraph"/>
        <w:numPr>
          <w:ilvl w:val="0"/>
          <w:numId w:val="4"/>
        </w:numPr>
        <w:tabs>
          <w:tab w:val="left" w:pos="2694"/>
        </w:tabs>
        <w:spacing w:before="0" w:after="0"/>
        <w:rPr>
          <w:rFonts w:ascii="Arial" w:eastAsiaTheme="minorHAnsi" w:hAnsi="Arial" w:cs="Arial"/>
          <w:sz w:val="20"/>
          <w:lang w:val="en-GB" w:eastAsia="en-US"/>
        </w:rPr>
      </w:pPr>
      <w:r w:rsidRPr="006220F1">
        <w:rPr>
          <w:rFonts w:ascii="Arial" w:eastAsiaTheme="minorHAnsi" w:hAnsi="Arial" w:cs="Arial"/>
          <w:sz w:val="20"/>
          <w:lang w:val="en-GB" w:eastAsia="en-US"/>
        </w:rPr>
        <w:lastRenderedPageBreak/>
        <w:t>www.easyfundraising.org.uk</w:t>
      </w:r>
      <w:r>
        <w:rPr>
          <w:rFonts w:ascii="Arial" w:eastAsiaTheme="minorHAnsi" w:hAnsi="Arial" w:cs="Arial"/>
          <w:sz w:val="20"/>
          <w:lang w:val="en-GB" w:eastAsia="en-US"/>
        </w:rPr>
        <w:t xml:space="preserve"> website, like a cashback website, easy and free to use.</w:t>
      </w:r>
    </w:p>
    <w:p w14:paraId="3E0239E8" w14:textId="77777777" w:rsidR="000F520B" w:rsidRPr="000F520B" w:rsidRDefault="000F520B" w:rsidP="000F520B">
      <w:pPr>
        <w:tabs>
          <w:tab w:val="left" w:pos="2694"/>
        </w:tabs>
        <w:rPr>
          <w:rFonts w:cs="Arial"/>
          <w:sz w:val="20"/>
        </w:rPr>
      </w:pPr>
    </w:p>
    <w:p w14:paraId="1463BC1E" w14:textId="4962E89B" w:rsidR="000735CF" w:rsidRDefault="000735CF" w:rsidP="000735CF">
      <w:pPr>
        <w:pStyle w:val="ListParagraph"/>
        <w:numPr>
          <w:ilvl w:val="0"/>
          <w:numId w:val="4"/>
        </w:numPr>
        <w:tabs>
          <w:tab w:val="left" w:pos="2694"/>
        </w:tabs>
        <w:spacing w:before="0" w:after="0"/>
        <w:rPr>
          <w:rFonts w:ascii="Arial" w:eastAsiaTheme="minorHAnsi" w:hAnsi="Arial" w:cs="Arial"/>
          <w:sz w:val="20"/>
          <w:lang w:val="en-GB" w:eastAsia="en-US"/>
        </w:rPr>
      </w:pPr>
      <w:r w:rsidRPr="00391B97">
        <w:rPr>
          <w:rFonts w:ascii="Arial" w:eastAsiaTheme="minorHAnsi" w:hAnsi="Arial" w:cs="Arial"/>
          <w:sz w:val="20"/>
          <w:lang w:val="en-GB" w:eastAsia="en-US"/>
        </w:rPr>
        <w:t xml:space="preserve">Fundraising – any additional </w:t>
      </w:r>
      <w:r w:rsidR="00391B97">
        <w:rPr>
          <w:rFonts w:ascii="Arial" w:eastAsiaTheme="minorHAnsi" w:hAnsi="Arial" w:cs="Arial"/>
          <w:sz w:val="20"/>
          <w:lang w:val="en-GB" w:eastAsia="en-US"/>
        </w:rPr>
        <w:t>money</w:t>
      </w:r>
      <w:r w:rsidRPr="00391B97">
        <w:rPr>
          <w:rFonts w:ascii="Arial" w:eastAsiaTheme="minorHAnsi" w:hAnsi="Arial" w:cs="Arial"/>
          <w:sz w:val="20"/>
          <w:lang w:val="en-GB" w:eastAsia="en-US"/>
        </w:rPr>
        <w:t xml:space="preserve"> we can raise helps fund the Club and potentially keep our fees down.  If you feel able and have the time, any support you can give would be much appreciated.</w:t>
      </w:r>
    </w:p>
    <w:p w14:paraId="05B1FC1D" w14:textId="3F59915F" w:rsidR="006816A5" w:rsidRDefault="006816A5" w:rsidP="006816A5">
      <w:pPr>
        <w:tabs>
          <w:tab w:val="left" w:pos="567"/>
          <w:tab w:val="left" w:pos="2694"/>
        </w:tabs>
        <w:rPr>
          <w:rFonts w:cs="Arial"/>
          <w:sz w:val="20"/>
        </w:rPr>
      </w:pPr>
    </w:p>
    <w:p w14:paraId="4D103A1D" w14:textId="7A1C65C4" w:rsidR="005938B6" w:rsidRDefault="005938B6" w:rsidP="006816A5">
      <w:pPr>
        <w:tabs>
          <w:tab w:val="left" w:pos="567"/>
          <w:tab w:val="left" w:pos="2694"/>
        </w:tabs>
        <w:rPr>
          <w:rFonts w:cs="Arial"/>
          <w:sz w:val="20"/>
        </w:rPr>
      </w:pPr>
      <w:r>
        <w:rPr>
          <w:rFonts w:cs="Arial"/>
          <w:sz w:val="20"/>
        </w:rPr>
        <w:t>As we move into 21/22, we hope that restrictions will ease, and we will be able to increase the lane sizes back up</w:t>
      </w:r>
      <w:r w:rsidR="00B12E16">
        <w:rPr>
          <w:rFonts w:cs="Arial"/>
          <w:sz w:val="20"/>
        </w:rPr>
        <w:t>, and that we can start to hold meets again, all of which will contribute to our financial situation.</w:t>
      </w:r>
    </w:p>
    <w:p w14:paraId="2E78FD26" w14:textId="729478D6" w:rsidR="00B12E16" w:rsidRDefault="00B12E16" w:rsidP="006816A5">
      <w:pPr>
        <w:tabs>
          <w:tab w:val="left" w:pos="567"/>
          <w:tab w:val="left" w:pos="2694"/>
        </w:tabs>
        <w:rPr>
          <w:rFonts w:cs="Arial"/>
          <w:sz w:val="20"/>
        </w:rPr>
      </w:pPr>
    </w:p>
    <w:p w14:paraId="6A2ABAE2" w14:textId="029244D4" w:rsidR="006816A5" w:rsidRDefault="004443B9" w:rsidP="006816A5">
      <w:pPr>
        <w:tabs>
          <w:tab w:val="left" w:pos="567"/>
          <w:tab w:val="left" w:pos="2694"/>
        </w:tabs>
        <w:rPr>
          <w:rFonts w:cs="Arial"/>
          <w:sz w:val="20"/>
        </w:rPr>
      </w:pPr>
      <w:r>
        <w:rPr>
          <w:rFonts w:cs="Arial"/>
          <w:sz w:val="20"/>
        </w:rPr>
        <w:t>Matt Chubb</w:t>
      </w:r>
    </w:p>
    <w:p w14:paraId="0193A1D8" w14:textId="1B36D997" w:rsidR="006816A5" w:rsidRDefault="006816A5" w:rsidP="006816A5">
      <w:pPr>
        <w:tabs>
          <w:tab w:val="left" w:pos="567"/>
          <w:tab w:val="left" w:pos="2694"/>
        </w:tabs>
        <w:rPr>
          <w:rFonts w:cs="Arial"/>
          <w:sz w:val="20"/>
        </w:rPr>
      </w:pPr>
      <w:r>
        <w:rPr>
          <w:rFonts w:cs="Arial"/>
          <w:sz w:val="20"/>
        </w:rPr>
        <w:t>Soundwell Swimming Club Treasurer</w:t>
      </w:r>
    </w:p>
    <w:p w14:paraId="0251F3E0" w14:textId="631AD949" w:rsidR="006816A5" w:rsidRDefault="009552C7" w:rsidP="006816A5">
      <w:pPr>
        <w:tabs>
          <w:tab w:val="left" w:pos="567"/>
          <w:tab w:val="left" w:pos="2694"/>
        </w:tabs>
        <w:rPr>
          <w:rFonts w:cs="Arial"/>
          <w:sz w:val="20"/>
        </w:rPr>
      </w:pPr>
      <w:hyperlink r:id="rId12" w:history="1">
        <w:r w:rsidR="006816A5" w:rsidRPr="004E0000">
          <w:rPr>
            <w:rStyle w:val="Hyperlink"/>
            <w:rFonts w:cs="Arial"/>
            <w:sz w:val="20"/>
          </w:rPr>
          <w:t>treasurer@soundwellswim.org.uk</w:t>
        </w:r>
      </w:hyperlink>
    </w:p>
    <w:p w14:paraId="41A94B38" w14:textId="77777777" w:rsidR="006816A5" w:rsidRPr="006816A5" w:rsidRDefault="006816A5" w:rsidP="006816A5">
      <w:pPr>
        <w:tabs>
          <w:tab w:val="left" w:pos="567"/>
          <w:tab w:val="left" w:pos="2694"/>
        </w:tabs>
        <w:rPr>
          <w:rFonts w:cs="Arial"/>
          <w:sz w:val="20"/>
        </w:rPr>
      </w:pPr>
    </w:p>
    <w:sectPr w:rsidR="006816A5" w:rsidRPr="006816A5" w:rsidSect="00391B97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92C" w14:textId="77777777" w:rsidR="009552C7" w:rsidRDefault="009552C7" w:rsidP="00927CE3">
      <w:r>
        <w:separator/>
      </w:r>
    </w:p>
  </w:endnote>
  <w:endnote w:type="continuationSeparator" w:id="0">
    <w:p w14:paraId="4E0B0507" w14:textId="77777777" w:rsidR="009552C7" w:rsidRDefault="009552C7" w:rsidP="009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398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2DB44F" w14:textId="0B5656F3" w:rsidR="00927CE3" w:rsidRDefault="00927C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1E2D84" w14:textId="77777777" w:rsidR="00927CE3" w:rsidRDefault="0092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CF6B" w14:textId="77777777" w:rsidR="009552C7" w:rsidRDefault="009552C7" w:rsidP="00927CE3">
      <w:r>
        <w:separator/>
      </w:r>
    </w:p>
  </w:footnote>
  <w:footnote w:type="continuationSeparator" w:id="0">
    <w:p w14:paraId="41721825" w14:textId="77777777" w:rsidR="009552C7" w:rsidRDefault="009552C7" w:rsidP="0092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414"/>
    <w:multiLevelType w:val="hybridMultilevel"/>
    <w:tmpl w:val="EEE43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603E8"/>
    <w:multiLevelType w:val="hybridMultilevel"/>
    <w:tmpl w:val="2B8E6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973AB"/>
    <w:multiLevelType w:val="hybridMultilevel"/>
    <w:tmpl w:val="7F02E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95F40"/>
    <w:multiLevelType w:val="hybridMultilevel"/>
    <w:tmpl w:val="ED92A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248D3"/>
    <w:multiLevelType w:val="hybridMultilevel"/>
    <w:tmpl w:val="C3088962"/>
    <w:lvl w:ilvl="0" w:tplc="E204344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E9E76D0"/>
    <w:multiLevelType w:val="hybridMultilevel"/>
    <w:tmpl w:val="AC1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D3A27"/>
    <w:multiLevelType w:val="hybridMultilevel"/>
    <w:tmpl w:val="6EAE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59"/>
    <w:rsid w:val="000011E1"/>
    <w:rsid w:val="00033A29"/>
    <w:rsid w:val="0004590D"/>
    <w:rsid w:val="00057376"/>
    <w:rsid w:val="000735CF"/>
    <w:rsid w:val="000B3EA2"/>
    <w:rsid w:val="000B579C"/>
    <w:rsid w:val="000E72DA"/>
    <w:rsid w:val="000F520B"/>
    <w:rsid w:val="00107989"/>
    <w:rsid w:val="00117E76"/>
    <w:rsid w:val="0012506D"/>
    <w:rsid w:val="0013397A"/>
    <w:rsid w:val="00161037"/>
    <w:rsid w:val="00166134"/>
    <w:rsid w:val="00191C18"/>
    <w:rsid w:val="001D30F0"/>
    <w:rsid w:val="001D69DA"/>
    <w:rsid w:val="001E0272"/>
    <w:rsid w:val="001E4EA6"/>
    <w:rsid w:val="002016E7"/>
    <w:rsid w:val="00225677"/>
    <w:rsid w:val="00227F3B"/>
    <w:rsid w:val="00261798"/>
    <w:rsid w:val="00264BB0"/>
    <w:rsid w:val="00270B93"/>
    <w:rsid w:val="00280807"/>
    <w:rsid w:val="00290200"/>
    <w:rsid w:val="002A44B4"/>
    <w:rsid w:val="002F4E27"/>
    <w:rsid w:val="003004F8"/>
    <w:rsid w:val="00314622"/>
    <w:rsid w:val="00315F59"/>
    <w:rsid w:val="003266A6"/>
    <w:rsid w:val="003302FC"/>
    <w:rsid w:val="003435DF"/>
    <w:rsid w:val="00350E19"/>
    <w:rsid w:val="00391B97"/>
    <w:rsid w:val="003B5819"/>
    <w:rsid w:val="003C1877"/>
    <w:rsid w:val="003F7A98"/>
    <w:rsid w:val="0040246B"/>
    <w:rsid w:val="00413F58"/>
    <w:rsid w:val="004407DC"/>
    <w:rsid w:val="004443B9"/>
    <w:rsid w:val="004463A0"/>
    <w:rsid w:val="00452BCA"/>
    <w:rsid w:val="00474679"/>
    <w:rsid w:val="004864F4"/>
    <w:rsid w:val="004C7CA1"/>
    <w:rsid w:val="0051433B"/>
    <w:rsid w:val="00517E20"/>
    <w:rsid w:val="0052008C"/>
    <w:rsid w:val="00525957"/>
    <w:rsid w:val="00530CEC"/>
    <w:rsid w:val="00552DF5"/>
    <w:rsid w:val="00577A0D"/>
    <w:rsid w:val="005860BA"/>
    <w:rsid w:val="005938B6"/>
    <w:rsid w:val="005A4B43"/>
    <w:rsid w:val="005D648E"/>
    <w:rsid w:val="00602A39"/>
    <w:rsid w:val="006074E6"/>
    <w:rsid w:val="006123DE"/>
    <w:rsid w:val="006177AB"/>
    <w:rsid w:val="006220F1"/>
    <w:rsid w:val="006272CE"/>
    <w:rsid w:val="00663E7C"/>
    <w:rsid w:val="0067009C"/>
    <w:rsid w:val="006749DC"/>
    <w:rsid w:val="006816A5"/>
    <w:rsid w:val="00682A2B"/>
    <w:rsid w:val="006C6BB0"/>
    <w:rsid w:val="006D1E1D"/>
    <w:rsid w:val="006E6244"/>
    <w:rsid w:val="007030B0"/>
    <w:rsid w:val="00711BCF"/>
    <w:rsid w:val="00724263"/>
    <w:rsid w:val="007341DD"/>
    <w:rsid w:val="00755153"/>
    <w:rsid w:val="007815E3"/>
    <w:rsid w:val="007872D6"/>
    <w:rsid w:val="00791C03"/>
    <w:rsid w:val="00802F76"/>
    <w:rsid w:val="008155E8"/>
    <w:rsid w:val="00837594"/>
    <w:rsid w:val="00854D9A"/>
    <w:rsid w:val="00864734"/>
    <w:rsid w:val="00896F57"/>
    <w:rsid w:val="008A5C18"/>
    <w:rsid w:val="008C7880"/>
    <w:rsid w:val="008E585B"/>
    <w:rsid w:val="0091181B"/>
    <w:rsid w:val="00927CE3"/>
    <w:rsid w:val="00935FAC"/>
    <w:rsid w:val="009425F1"/>
    <w:rsid w:val="009552C7"/>
    <w:rsid w:val="00957681"/>
    <w:rsid w:val="00960BC0"/>
    <w:rsid w:val="00962850"/>
    <w:rsid w:val="009707B1"/>
    <w:rsid w:val="00971A01"/>
    <w:rsid w:val="009811F5"/>
    <w:rsid w:val="009908AE"/>
    <w:rsid w:val="00992198"/>
    <w:rsid w:val="009950A1"/>
    <w:rsid w:val="009D7620"/>
    <w:rsid w:val="009F478A"/>
    <w:rsid w:val="00A15E3D"/>
    <w:rsid w:val="00A35DA2"/>
    <w:rsid w:val="00A45CBC"/>
    <w:rsid w:val="00A82928"/>
    <w:rsid w:val="00A864DF"/>
    <w:rsid w:val="00A925AB"/>
    <w:rsid w:val="00A95107"/>
    <w:rsid w:val="00AC0647"/>
    <w:rsid w:val="00AD0A47"/>
    <w:rsid w:val="00AF74B0"/>
    <w:rsid w:val="00B01244"/>
    <w:rsid w:val="00B01467"/>
    <w:rsid w:val="00B12E16"/>
    <w:rsid w:val="00B3413D"/>
    <w:rsid w:val="00B47586"/>
    <w:rsid w:val="00B54449"/>
    <w:rsid w:val="00B6704B"/>
    <w:rsid w:val="00B77394"/>
    <w:rsid w:val="00B84BB3"/>
    <w:rsid w:val="00BC4387"/>
    <w:rsid w:val="00BC74E0"/>
    <w:rsid w:val="00BD029B"/>
    <w:rsid w:val="00BF63D2"/>
    <w:rsid w:val="00C05879"/>
    <w:rsid w:val="00C43D41"/>
    <w:rsid w:val="00C4545B"/>
    <w:rsid w:val="00C70295"/>
    <w:rsid w:val="00C839A5"/>
    <w:rsid w:val="00CE6E14"/>
    <w:rsid w:val="00CE74C3"/>
    <w:rsid w:val="00D06510"/>
    <w:rsid w:val="00D23A59"/>
    <w:rsid w:val="00D55F4D"/>
    <w:rsid w:val="00D57692"/>
    <w:rsid w:val="00D62307"/>
    <w:rsid w:val="00D77ED7"/>
    <w:rsid w:val="00D948D7"/>
    <w:rsid w:val="00DD749F"/>
    <w:rsid w:val="00DE3F71"/>
    <w:rsid w:val="00DE6250"/>
    <w:rsid w:val="00E0299C"/>
    <w:rsid w:val="00E03524"/>
    <w:rsid w:val="00E067A0"/>
    <w:rsid w:val="00E07DDE"/>
    <w:rsid w:val="00E410FD"/>
    <w:rsid w:val="00E43A2A"/>
    <w:rsid w:val="00E4691B"/>
    <w:rsid w:val="00E80F05"/>
    <w:rsid w:val="00E95015"/>
    <w:rsid w:val="00EA68B8"/>
    <w:rsid w:val="00EC1879"/>
    <w:rsid w:val="00EC7333"/>
    <w:rsid w:val="00EE1965"/>
    <w:rsid w:val="00F03D70"/>
    <w:rsid w:val="00F056B0"/>
    <w:rsid w:val="00F105F8"/>
    <w:rsid w:val="00F1488C"/>
    <w:rsid w:val="00F32E66"/>
    <w:rsid w:val="00F35F84"/>
    <w:rsid w:val="00F36482"/>
    <w:rsid w:val="00F471F2"/>
    <w:rsid w:val="00F804FB"/>
    <w:rsid w:val="00F91DB0"/>
    <w:rsid w:val="00FA0E96"/>
    <w:rsid w:val="00FA38C4"/>
    <w:rsid w:val="00FB0908"/>
    <w:rsid w:val="00FB61B8"/>
    <w:rsid w:val="00FB69F5"/>
    <w:rsid w:val="00FE5153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BFC71"/>
  <w15:chartTrackingRefBased/>
  <w15:docId w15:val="{3E3881CE-2D78-4742-8540-EFA3085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A59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3A5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customStyle="1" w:styleId="Textbody">
    <w:name w:val="Text body"/>
    <w:basedOn w:val="Standard"/>
    <w:rsid w:val="00D23A59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D23A59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D23A59"/>
    <w:pPr>
      <w:spacing w:before="100" w:after="100"/>
      <w:ind w:left="720"/>
      <w:contextualSpacing/>
    </w:pPr>
    <w:rPr>
      <w:rFonts w:asciiTheme="minorHAnsi" w:eastAsiaTheme="minorEastAsia" w:hAnsiTheme="minorHAnsi"/>
      <w:szCs w:val="2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2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E3"/>
  </w:style>
  <w:style w:type="paragraph" w:styleId="Footer">
    <w:name w:val="footer"/>
    <w:basedOn w:val="Normal"/>
    <w:link w:val="FooterChar"/>
    <w:uiPriority w:val="99"/>
    <w:unhideWhenUsed/>
    <w:rsid w:val="0092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E3"/>
  </w:style>
  <w:style w:type="character" w:styleId="Hyperlink">
    <w:name w:val="Hyperlink"/>
    <w:basedOn w:val="DefaultParagraphFont"/>
    <w:uiPriority w:val="99"/>
    <w:unhideWhenUsed/>
    <w:rsid w:val="00681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easurer@soundwellswim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B2F92BC2-59AB-467A-AF99-2539E6BDF4B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C30E1A14AFA498A9CE781FDDC1D2F" ma:contentTypeVersion="8" ma:contentTypeDescription="Create a new document." ma:contentTypeScope="" ma:versionID="ab413cb55b36ffe54d7695e6fa4d7162">
  <xsd:schema xmlns:xsd="http://www.w3.org/2001/XMLSchema" xmlns:xs="http://www.w3.org/2001/XMLSchema" xmlns:p="http://schemas.microsoft.com/office/2006/metadata/properties" xmlns:ns2="765477ef-5292-4917-b898-6a82cbfe620f" targetNamespace="http://schemas.microsoft.com/office/2006/metadata/properties" ma:root="true" ma:fieldsID="f6cff3e9e161789bad8e270925865ca5" ns2:_="">
    <xsd:import namespace="765477ef-5292-4917-b898-6a82cbfe6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477ef-5292-4917-b898-6a82cbfe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87881-06A1-4C32-B3B0-9F8643F4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477ef-5292-4917-b898-6a82cbfe6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C9D85-FFF2-4409-BD3C-EF4DC2BED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8AD25-DD5F-41C6-857C-6052FAFAA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TTheobald Admin</dc:creator>
  <cp:keywords/>
  <dc:description/>
  <cp:lastModifiedBy>Sarah Taylor</cp:lastModifiedBy>
  <cp:revision>2</cp:revision>
  <cp:lastPrinted>2021-07-15T16:26:00Z</cp:lastPrinted>
  <dcterms:created xsi:type="dcterms:W3CDTF">2021-09-07T14:11:00Z</dcterms:created>
  <dcterms:modified xsi:type="dcterms:W3CDTF">2021-09-07T14:11:00Z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0x0101003CFC30E1A14AFA498A9CE781FDDC1D2F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2021-07-14T21:52:46Z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6166a330-aa5c-443d-86f5-b15445cceff9</vt:lpwstr>
  </property>
  <property fmtid="{D5CDD505-2E9C-101B-9397-08002B2CF9AE}" pid="9" name="MSIP_Label_55818d02-8d25-4bb9-b27c-e4db64670887_ContentBits">
    <vt:lpwstr>0</vt:lpwstr>
  </property>
</Properties>
</file>