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8B3" w:rsidRPr="009A2F53" w:rsidRDefault="00F308B3">
      <w:pPr>
        <w:rPr>
          <w:rFonts w:asciiTheme="minorHAnsi" w:hAnsiTheme="minorHAnsi" w:cstheme="minorHAnsi"/>
          <w:b/>
          <w:u w:val="single"/>
        </w:rPr>
      </w:pPr>
      <w:r w:rsidRPr="009A2F53">
        <w:rPr>
          <w:rFonts w:asciiTheme="minorHAnsi" w:hAnsiTheme="minorHAnsi" w:cstheme="minorHAnsi"/>
          <w:b/>
          <w:u w:val="single"/>
        </w:rPr>
        <w:t>Novel Coronavirus (COVID-19) Guidance</w:t>
      </w:r>
    </w:p>
    <w:p w:rsidR="00F308B3" w:rsidRPr="009A2F53" w:rsidRDefault="00F308B3">
      <w:pPr>
        <w:rPr>
          <w:rFonts w:asciiTheme="minorHAnsi" w:hAnsiTheme="minorHAnsi" w:cstheme="minorHAnsi"/>
        </w:rPr>
      </w:pPr>
      <w:r w:rsidRPr="009A2F53">
        <w:rPr>
          <w:rFonts w:asciiTheme="minorHAnsi" w:hAnsiTheme="minorHAnsi" w:cstheme="minorHAnsi"/>
        </w:rPr>
        <w:t xml:space="preserve">The welfare of all our swimmers, coaches and volunteers is of paramount importance.  </w:t>
      </w:r>
    </w:p>
    <w:p w:rsidR="00F308B3" w:rsidRPr="009A2F53" w:rsidRDefault="00F308B3" w:rsidP="00917A78">
      <w:pPr>
        <w:rPr>
          <w:rFonts w:asciiTheme="minorHAnsi" w:hAnsiTheme="minorHAnsi" w:cstheme="minorHAnsi"/>
        </w:rPr>
      </w:pPr>
      <w:r w:rsidRPr="009A2F53">
        <w:rPr>
          <w:rFonts w:asciiTheme="minorHAnsi" w:hAnsiTheme="minorHAnsi" w:cstheme="minorHAnsi"/>
        </w:rPr>
        <w:t>​</w:t>
      </w:r>
      <w:r w:rsidRPr="009A2F53">
        <w:rPr>
          <w:rFonts w:asciiTheme="minorHAnsi" w:hAnsiTheme="minorHAnsi" w:cstheme="minorHAnsi"/>
          <w:color w:val="444444"/>
        </w:rPr>
        <w:t>​</w:t>
      </w:r>
      <w:r w:rsidRPr="009A2F53">
        <w:rPr>
          <w:rFonts w:asciiTheme="minorHAnsi" w:hAnsiTheme="minorHAnsi" w:cstheme="minorHAnsi"/>
        </w:rPr>
        <w:t>As you will all be aware from the media coverage, the situation with respect to the COVID-19 outbreak keeps changing from day-to-day.</w:t>
      </w:r>
    </w:p>
    <w:p w:rsidR="00F308B3" w:rsidRPr="009A2F53" w:rsidRDefault="00F308B3" w:rsidP="00B87880">
      <w:pPr>
        <w:rPr>
          <w:rFonts w:asciiTheme="minorHAnsi" w:hAnsiTheme="minorHAnsi" w:cstheme="minorHAnsi"/>
          <w:color w:val="444444"/>
        </w:rPr>
      </w:pPr>
      <w:r w:rsidRPr="009A2F53">
        <w:rPr>
          <w:rFonts w:asciiTheme="minorHAnsi" w:hAnsiTheme="minorHAnsi" w:cstheme="minorHAnsi"/>
          <w:color w:val="444444"/>
        </w:rPr>
        <w:t xml:space="preserve">It’s not possible to predict exactly how things will progress, but it is a situation that we are monitoring. At the moment we are planning for our training and events as normal. </w:t>
      </w:r>
      <w:r w:rsidRPr="009A2F53">
        <w:rPr>
          <w:rFonts w:asciiTheme="minorHAnsi" w:hAnsiTheme="minorHAnsi" w:cstheme="minorHAnsi"/>
          <w:color w:val="333333"/>
        </w:rPr>
        <w:t>Meanwhile we would like to remind our membership of the importance of maintaining good hygiene habits at this time. Please see the link to a PHE</w:t>
      </w:r>
      <w:r w:rsidR="009A2F53" w:rsidRPr="009A2F53">
        <w:rPr>
          <w:rFonts w:asciiTheme="minorHAnsi" w:hAnsiTheme="minorHAnsi" w:cstheme="minorHAnsi"/>
          <w:color w:val="333333"/>
        </w:rPr>
        <w:t xml:space="preserve"> i</w:t>
      </w:r>
      <w:r w:rsidRPr="009A2F53">
        <w:rPr>
          <w:rFonts w:asciiTheme="minorHAnsi" w:hAnsiTheme="minorHAnsi" w:cstheme="minorHAnsi"/>
          <w:color w:val="333333"/>
        </w:rPr>
        <w:t>nfographic </w:t>
      </w:r>
      <w:hyperlink r:id="rId5" w:history="1">
        <w:r w:rsidRPr="009A2F53">
          <w:rPr>
            <w:rStyle w:val="Hyperlink"/>
            <w:rFonts w:asciiTheme="minorHAnsi" w:hAnsiTheme="minorHAnsi" w:cstheme="minorHAnsi"/>
          </w:rPr>
          <w:t> https://assets.publishing.service.gov.uk/government/uploads/system/uploads/attachment_data/file/869250/Coronavirus_advice_for_educational_settings_poster.pdf</w:t>
        </w:r>
      </w:hyperlink>
      <w:r w:rsidRPr="009A2F53">
        <w:rPr>
          <w:rFonts w:asciiTheme="minorHAnsi" w:hAnsiTheme="minorHAnsi" w:cstheme="minorHAnsi"/>
          <w:color w:val="444444"/>
        </w:rPr>
        <w:t xml:space="preserve"> </w:t>
      </w:r>
    </w:p>
    <w:p w:rsidR="00F308B3" w:rsidRPr="009A2F53" w:rsidRDefault="00F308B3" w:rsidP="00917A78">
      <w:pPr>
        <w:rPr>
          <w:rFonts w:asciiTheme="minorHAnsi" w:hAnsiTheme="minorHAnsi" w:cstheme="minorHAnsi"/>
          <w:color w:val="444444"/>
        </w:rPr>
      </w:pPr>
      <w:r w:rsidRPr="009A2F53">
        <w:rPr>
          <w:rFonts w:asciiTheme="minorHAnsi" w:hAnsiTheme="minorHAnsi" w:cstheme="minorHAnsi"/>
          <w:color w:val="444444"/>
        </w:rPr>
        <w:t>The single most important thing we can all start doing straight away, is to get into the habit of good hygiene practices. By this we mean proper hand-washing and cough/sneeze etiquette.</w:t>
      </w:r>
    </w:p>
    <w:p w:rsidR="00F308B3" w:rsidRPr="009A2F53" w:rsidRDefault="009A2F53" w:rsidP="00917A78">
      <w:pPr>
        <w:rPr>
          <w:rStyle w:val="Strong"/>
          <w:rFonts w:asciiTheme="minorHAnsi" w:hAnsiTheme="minorHAnsi" w:cstheme="minorHAnsi"/>
          <w:color w:val="428BCA"/>
          <w:lang w:val="en-US"/>
        </w:rPr>
      </w:pPr>
      <w:hyperlink r:id="rId6" w:history="1">
        <w:r w:rsidR="00F308B3" w:rsidRPr="009A2F53">
          <w:rPr>
            <w:rStyle w:val="Strong"/>
            <w:rFonts w:asciiTheme="minorHAnsi" w:hAnsiTheme="minorHAnsi" w:cstheme="minorHAnsi"/>
            <w:color w:val="428BCA"/>
            <w:lang w:val="en-US"/>
          </w:rPr>
          <w:t>Important: You can always find the latest guidance on what you need to know and do to take care of yourself on the Government guidance web page</w:t>
        </w:r>
      </w:hyperlink>
      <w:r w:rsidR="00F308B3" w:rsidRPr="009A2F53">
        <w:rPr>
          <w:rStyle w:val="Strong"/>
          <w:rFonts w:asciiTheme="minorHAnsi" w:hAnsiTheme="minorHAnsi" w:cstheme="minorHAnsi"/>
          <w:color w:val="428BCA"/>
          <w:lang w:val="en-US"/>
        </w:rPr>
        <w:t xml:space="preserve"> </w:t>
      </w:r>
      <w:hyperlink r:id="rId7" w:history="1">
        <w:r w:rsidR="00F308B3" w:rsidRPr="009A2F53">
          <w:rPr>
            <w:rStyle w:val="Strong"/>
            <w:rFonts w:asciiTheme="minorHAnsi" w:hAnsiTheme="minorHAnsi" w:cstheme="minorHAnsi"/>
            <w:color w:val="428BCA"/>
            <w:u w:val="single"/>
            <w:lang w:val="en-US"/>
          </w:rPr>
          <w:t>here.</w:t>
        </w:r>
      </w:hyperlink>
    </w:p>
    <w:p w:rsidR="00F308B3" w:rsidRPr="009A2F53" w:rsidRDefault="00F308B3" w:rsidP="009A2F53">
      <w:pPr>
        <w:spacing w:after="0"/>
        <w:rPr>
          <w:rFonts w:asciiTheme="minorHAnsi" w:hAnsiTheme="minorHAnsi" w:cstheme="minorHAnsi"/>
          <w:color w:val="444444"/>
        </w:rPr>
      </w:pPr>
      <w:r w:rsidRPr="009A2F53">
        <w:rPr>
          <w:rFonts w:asciiTheme="minorHAnsi" w:hAnsiTheme="minorHAnsi" w:cstheme="minorHAnsi"/>
          <w:color w:val="444444"/>
        </w:rPr>
        <w:t>In the meantime, we can all play our part by following the guidance below.</w:t>
      </w:r>
    </w:p>
    <w:p w:rsidR="00F308B3" w:rsidRPr="009A2F53" w:rsidRDefault="00F308B3" w:rsidP="009A2F53">
      <w:pPr>
        <w:shd w:val="clear" w:color="auto" w:fill="FFFFFF"/>
        <w:spacing w:after="0" w:line="300" w:lineRule="atLeast"/>
        <w:rPr>
          <w:rFonts w:asciiTheme="minorHAnsi" w:hAnsiTheme="minorHAnsi" w:cstheme="minorHAnsi"/>
          <w:color w:val="464646"/>
          <w:lang w:eastAsia="en-GB"/>
        </w:rPr>
      </w:pPr>
      <w:r w:rsidRPr="009A2F53">
        <w:rPr>
          <w:rFonts w:asciiTheme="minorHAnsi" w:hAnsiTheme="minorHAnsi" w:cstheme="minorHAnsi"/>
          <w:color w:val="464646"/>
          <w:lang w:eastAsia="en-GB"/>
        </w:rPr>
        <w:t>Many thanks for your cooperation.</w:t>
      </w:r>
    </w:p>
    <w:p w:rsidR="00F308B3" w:rsidRDefault="00F308B3">
      <w:pPr>
        <w:pBdr>
          <w:bottom w:val="single" w:sz="6" w:space="1" w:color="auto"/>
        </w:pBdr>
        <w:rPr>
          <w:rFonts w:cs="Segoe UI"/>
          <w:color w:val="444444"/>
        </w:rPr>
      </w:pPr>
    </w:p>
    <w:p w:rsidR="00F308B3" w:rsidRPr="001D2CCA" w:rsidRDefault="00F308B3">
      <w:pPr>
        <w:rPr>
          <w:u w:val="single"/>
        </w:rPr>
      </w:pPr>
      <w:r>
        <w:rPr>
          <w:rFonts w:cs="Segoe UI"/>
          <w:color w:val="444444"/>
        </w:rPr>
        <w:softHyphen/>
      </w:r>
      <w:r w:rsidRPr="001D2CCA">
        <w:rPr>
          <w:rFonts w:cs="Segoe UI"/>
          <w:color w:val="444444"/>
          <w:u w:val="single"/>
        </w:rPr>
        <w:t>Swim England has provided guidance for clubs as follows:</w:t>
      </w:r>
    </w:p>
    <w:p w:rsidR="00F308B3" w:rsidRPr="001D2CCA" w:rsidRDefault="00F308B3" w:rsidP="009A2F53">
      <w:pPr>
        <w:spacing w:after="0"/>
      </w:pPr>
      <w:r w:rsidRPr="001D2CCA">
        <w:t xml:space="preserve">This communication is designed to inform, rather than alarm, and contains relevant links to the most up-to-date guidance from the Government and Public Health </w:t>
      </w:r>
      <w:smartTag w:uri="urn:schemas-microsoft-com:office:smarttags" w:element="place">
        <w:smartTag w:uri="urn:schemas-microsoft-com:office:smarttags" w:element="country-region">
          <w:r w:rsidRPr="001D2CCA">
            <w:t>England</w:t>
          </w:r>
        </w:smartTag>
      </w:smartTag>
      <w:r w:rsidRPr="001D2CCA">
        <w:t xml:space="preserve"> regarding novel coronavirus (COVID-19).</w:t>
      </w:r>
    </w:p>
    <w:p w:rsidR="00F308B3" w:rsidRPr="001D2CCA" w:rsidRDefault="00F308B3" w:rsidP="009A2F53">
      <w:pPr>
        <w:numPr>
          <w:ilvl w:val="0"/>
          <w:numId w:val="5"/>
        </w:numPr>
        <w:shd w:val="clear" w:color="auto" w:fill="FFFFFF"/>
        <w:spacing w:after="210" w:line="300" w:lineRule="atLeast"/>
        <w:rPr>
          <w:rFonts w:cs="Arial"/>
          <w:color w:val="464646"/>
          <w:lang w:eastAsia="en-GB"/>
        </w:rPr>
      </w:pPr>
      <w:r w:rsidRPr="001D2CCA">
        <w:rPr>
          <w:rFonts w:cs="Arial"/>
          <w:color w:val="464646"/>
          <w:lang w:eastAsia="en-GB"/>
        </w:rPr>
        <w:t>The Government has issued advice around travel to and from certain areas as the novel coronavirus (COVID-19) situation develops. Please read the latest advice </w:t>
      </w:r>
      <w:hyperlink r:id="rId8" w:history="1">
        <w:r w:rsidRPr="001D2CCA">
          <w:rPr>
            <w:rFonts w:cs="Arial"/>
            <w:b/>
            <w:bCs/>
            <w:color w:val="2195AE"/>
            <w:lang w:eastAsia="en-GB"/>
          </w:rPr>
          <w:t>he</w:t>
        </w:r>
        <w:r w:rsidRPr="001D2CCA">
          <w:rPr>
            <w:rFonts w:cs="Arial"/>
            <w:b/>
            <w:bCs/>
            <w:color w:val="2195AE"/>
            <w:lang w:eastAsia="en-GB"/>
          </w:rPr>
          <w:t>r</w:t>
        </w:r>
        <w:r w:rsidRPr="001D2CCA">
          <w:rPr>
            <w:rFonts w:cs="Arial"/>
            <w:b/>
            <w:bCs/>
            <w:color w:val="2195AE"/>
            <w:lang w:eastAsia="en-GB"/>
          </w:rPr>
          <w:t>e</w:t>
        </w:r>
      </w:hyperlink>
      <w:r w:rsidRPr="001D2CCA">
        <w:rPr>
          <w:rFonts w:cs="Arial"/>
          <w:color w:val="464646"/>
          <w:lang w:eastAsia="en-GB"/>
        </w:rPr>
        <w:t>. This is updated regularly.</w:t>
      </w:r>
    </w:p>
    <w:p w:rsidR="00F308B3" w:rsidRPr="001D2CCA" w:rsidRDefault="00F308B3" w:rsidP="009A2F53">
      <w:pPr>
        <w:numPr>
          <w:ilvl w:val="0"/>
          <w:numId w:val="5"/>
        </w:numPr>
        <w:shd w:val="clear" w:color="auto" w:fill="FFFFFF"/>
        <w:spacing w:before="100" w:beforeAutospacing="1" w:after="210" w:line="300" w:lineRule="atLeast"/>
        <w:rPr>
          <w:rFonts w:cs="Arial"/>
          <w:color w:val="464646"/>
          <w:lang w:eastAsia="en-GB"/>
        </w:rPr>
      </w:pPr>
      <w:r w:rsidRPr="001D2CCA">
        <w:rPr>
          <w:rFonts w:cs="Arial"/>
          <w:color w:val="464646"/>
          <w:lang w:eastAsia="en-GB"/>
        </w:rPr>
        <w:t>We’d like to take this opportunity to remind all clubs running events, training sessions or trips abroad that they must inform participants, coaches, volunteers and spectators of the hygiene precautions to help reduce the spread of infection. For the latest infection control advice, please click </w:t>
      </w:r>
      <w:hyperlink r:id="rId9" w:history="1">
        <w:r w:rsidRPr="009158E0">
          <w:rPr>
            <w:rFonts w:cs="Arial"/>
            <w:b/>
            <w:bCs/>
            <w:color w:val="2195AE"/>
            <w:u w:val="single"/>
            <w:lang w:eastAsia="en-GB"/>
          </w:rPr>
          <w:t>he</w:t>
        </w:r>
        <w:r w:rsidRPr="009158E0">
          <w:rPr>
            <w:rFonts w:cs="Arial"/>
            <w:b/>
            <w:bCs/>
            <w:color w:val="2195AE"/>
            <w:u w:val="single"/>
            <w:lang w:eastAsia="en-GB"/>
          </w:rPr>
          <w:t>r</w:t>
        </w:r>
        <w:r w:rsidRPr="009158E0">
          <w:rPr>
            <w:rFonts w:cs="Arial"/>
            <w:b/>
            <w:bCs/>
            <w:color w:val="2195AE"/>
            <w:u w:val="single"/>
            <w:lang w:eastAsia="en-GB"/>
          </w:rPr>
          <w:t>e.</w:t>
        </w:r>
      </w:hyperlink>
    </w:p>
    <w:p w:rsidR="00F308B3" w:rsidRPr="001D2CCA" w:rsidRDefault="00F308B3" w:rsidP="009A2F53">
      <w:pPr>
        <w:numPr>
          <w:ilvl w:val="0"/>
          <w:numId w:val="5"/>
        </w:numPr>
        <w:shd w:val="clear" w:color="auto" w:fill="FFFFFF"/>
        <w:spacing w:before="100" w:beforeAutospacing="1" w:after="210" w:line="300" w:lineRule="atLeast"/>
        <w:rPr>
          <w:rFonts w:cs="Arial"/>
          <w:color w:val="464646"/>
          <w:lang w:eastAsia="en-GB"/>
        </w:rPr>
      </w:pPr>
      <w:r w:rsidRPr="001D2CCA">
        <w:rPr>
          <w:rFonts w:cs="Arial"/>
          <w:color w:val="464646"/>
          <w:lang w:eastAsia="en-GB"/>
        </w:rPr>
        <w:t xml:space="preserve">It is our expectation that Swim England members will comply with the latest Government and NHS guidance. This can be found on the </w:t>
      </w:r>
      <w:hyperlink r:id="rId10" w:history="1">
        <w:r w:rsidRPr="009158E0">
          <w:rPr>
            <w:rFonts w:cs="Arial"/>
            <w:b/>
            <w:bCs/>
            <w:color w:val="2195AE"/>
            <w:u w:val="single"/>
            <w:lang w:eastAsia="en-GB"/>
          </w:rPr>
          <w:t>Public Health Engla</w:t>
        </w:r>
        <w:r w:rsidRPr="009158E0">
          <w:rPr>
            <w:rFonts w:cs="Arial"/>
            <w:b/>
            <w:bCs/>
            <w:color w:val="2195AE"/>
            <w:u w:val="single"/>
            <w:lang w:eastAsia="en-GB"/>
          </w:rPr>
          <w:t>n</w:t>
        </w:r>
        <w:r w:rsidRPr="009158E0">
          <w:rPr>
            <w:rFonts w:cs="Arial"/>
            <w:b/>
            <w:bCs/>
            <w:color w:val="2195AE"/>
            <w:u w:val="single"/>
            <w:lang w:eastAsia="en-GB"/>
          </w:rPr>
          <w:t>d website.</w:t>
        </w:r>
      </w:hyperlink>
      <w:r w:rsidRPr="001D2CCA">
        <w:rPr>
          <w:rFonts w:cs="Arial"/>
          <w:color w:val="464646"/>
          <w:lang w:eastAsia="en-GB"/>
        </w:rPr>
        <w:t> If you feel unwell, please call NHS 111 for advice.</w:t>
      </w:r>
    </w:p>
    <w:p w:rsidR="00F308B3" w:rsidRPr="001D2CCA" w:rsidRDefault="00F308B3" w:rsidP="009A2F53">
      <w:pPr>
        <w:numPr>
          <w:ilvl w:val="0"/>
          <w:numId w:val="5"/>
        </w:numPr>
        <w:shd w:val="clear" w:color="auto" w:fill="FFFFFF"/>
        <w:spacing w:before="100" w:beforeAutospacing="1" w:after="210" w:line="300" w:lineRule="atLeast"/>
        <w:rPr>
          <w:rFonts w:cs="Arial"/>
          <w:color w:val="464646"/>
          <w:lang w:eastAsia="en-GB"/>
        </w:rPr>
      </w:pPr>
      <w:r w:rsidRPr="001D2CCA">
        <w:rPr>
          <w:rFonts w:cs="Arial"/>
          <w:color w:val="464646"/>
          <w:lang w:eastAsia="en-GB"/>
        </w:rPr>
        <w:t>Swim England will be continuing to plan for our events as normal but we will be following Government guidance and assessing risk as appropriate.</w:t>
      </w:r>
    </w:p>
    <w:p w:rsidR="00F308B3" w:rsidRPr="001D2CCA" w:rsidRDefault="00F308B3" w:rsidP="009A2F53">
      <w:pPr>
        <w:numPr>
          <w:ilvl w:val="0"/>
          <w:numId w:val="5"/>
        </w:numPr>
        <w:shd w:val="clear" w:color="auto" w:fill="FFFFFF"/>
        <w:spacing w:before="100" w:beforeAutospacing="1" w:after="210" w:line="300" w:lineRule="atLeast"/>
        <w:rPr>
          <w:rFonts w:cs="Arial"/>
          <w:color w:val="464646"/>
          <w:lang w:eastAsia="en-GB"/>
        </w:rPr>
      </w:pPr>
      <w:r w:rsidRPr="001D2CCA">
        <w:rPr>
          <w:rFonts w:cs="Arial"/>
          <w:color w:val="464646"/>
          <w:lang w:eastAsia="en-GB"/>
        </w:rPr>
        <w:t>We will be issuing specific guidance regarding forthcoming Swim England events as necessary to those due to attend.</w:t>
      </w:r>
    </w:p>
    <w:p w:rsidR="00F308B3" w:rsidRPr="009A2F53" w:rsidRDefault="00F308B3" w:rsidP="009A2F53">
      <w:pPr>
        <w:numPr>
          <w:ilvl w:val="0"/>
          <w:numId w:val="5"/>
        </w:numPr>
        <w:pBdr>
          <w:bottom w:val="single" w:sz="6" w:space="1" w:color="auto"/>
        </w:pBdr>
        <w:shd w:val="clear" w:color="auto" w:fill="FFFFFF"/>
        <w:spacing w:before="100" w:beforeAutospacing="1" w:line="300" w:lineRule="atLeast"/>
        <w:rPr>
          <w:rFonts w:cs="Arial"/>
          <w:color w:val="464646"/>
          <w:lang w:eastAsia="en-GB"/>
        </w:rPr>
      </w:pPr>
      <w:r w:rsidRPr="001D2CCA">
        <w:rPr>
          <w:rFonts w:cs="Arial"/>
          <w:color w:val="464646"/>
          <w:lang w:eastAsia="en-GB"/>
        </w:rPr>
        <w:t>We would advise clubs to also carry out appropriate risk assessments and comply with all Government advice when p</w:t>
      </w:r>
      <w:bookmarkStart w:id="0" w:name="_GoBack"/>
      <w:bookmarkEnd w:id="0"/>
      <w:r w:rsidRPr="001D2CCA">
        <w:rPr>
          <w:rFonts w:cs="Arial"/>
          <w:color w:val="464646"/>
          <w:lang w:eastAsia="en-GB"/>
        </w:rPr>
        <w:t>lanning any future activities.</w:t>
      </w:r>
    </w:p>
    <w:sectPr w:rsidR="00F308B3" w:rsidRPr="009A2F53" w:rsidSect="009A2F5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34FF"/>
    <w:multiLevelType w:val="multilevel"/>
    <w:tmpl w:val="D4C0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A2175"/>
    <w:multiLevelType w:val="multilevel"/>
    <w:tmpl w:val="84C2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116BB"/>
    <w:multiLevelType w:val="multilevel"/>
    <w:tmpl w:val="8AB8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B235E7"/>
    <w:multiLevelType w:val="hybridMultilevel"/>
    <w:tmpl w:val="1FAA4688"/>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4" w15:restartNumberingAfterBreak="0">
    <w:nsid w:val="53CB6621"/>
    <w:multiLevelType w:val="hybridMultilevel"/>
    <w:tmpl w:val="B772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E4"/>
    <w:rsid w:val="00096202"/>
    <w:rsid w:val="001D2CCA"/>
    <w:rsid w:val="00280150"/>
    <w:rsid w:val="003A088A"/>
    <w:rsid w:val="009158E0"/>
    <w:rsid w:val="00917A78"/>
    <w:rsid w:val="009A2F53"/>
    <w:rsid w:val="009B5941"/>
    <w:rsid w:val="00B30453"/>
    <w:rsid w:val="00B87880"/>
    <w:rsid w:val="00C84998"/>
    <w:rsid w:val="00CB63AC"/>
    <w:rsid w:val="00E06FE4"/>
    <w:rsid w:val="00E85E7F"/>
    <w:rsid w:val="00ED4ABF"/>
    <w:rsid w:val="00F30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2F853CA"/>
  <w15:docId w15:val="{4843943D-EA09-4623-9E29-400F4DD0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AB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5941"/>
    <w:pPr>
      <w:ind w:left="720"/>
      <w:contextualSpacing/>
    </w:pPr>
  </w:style>
  <w:style w:type="character" w:styleId="Strong">
    <w:name w:val="Strong"/>
    <w:basedOn w:val="DefaultParagraphFont"/>
    <w:uiPriority w:val="99"/>
    <w:qFormat/>
    <w:rsid w:val="00096202"/>
    <w:rPr>
      <w:rFonts w:cs="Times New Roman"/>
      <w:b/>
      <w:bCs/>
    </w:rPr>
  </w:style>
  <w:style w:type="character" w:styleId="Hyperlink">
    <w:name w:val="Hyperlink"/>
    <w:basedOn w:val="DefaultParagraphFont"/>
    <w:uiPriority w:val="99"/>
    <w:rsid w:val="00096202"/>
    <w:rPr>
      <w:rFonts w:cs="Times New Roman"/>
      <w:color w:val="0000FF"/>
      <w:u w:val="single"/>
    </w:rPr>
  </w:style>
  <w:style w:type="paragraph" w:styleId="NormalWeb">
    <w:name w:val="Normal (Web)"/>
    <w:basedOn w:val="Normal"/>
    <w:uiPriority w:val="99"/>
    <w:semiHidden/>
    <w:rsid w:val="00CB63AC"/>
    <w:pPr>
      <w:spacing w:after="150"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rsid w:val="00B8788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236485">
      <w:marLeft w:val="0"/>
      <w:marRight w:val="0"/>
      <w:marTop w:val="0"/>
      <w:marBottom w:val="0"/>
      <w:divBdr>
        <w:top w:val="none" w:sz="0" w:space="0" w:color="auto"/>
        <w:left w:val="none" w:sz="0" w:space="0" w:color="auto"/>
        <w:bottom w:val="none" w:sz="0" w:space="0" w:color="auto"/>
        <w:right w:val="none" w:sz="0" w:space="0" w:color="auto"/>
      </w:divBdr>
      <w:divsChild>
        <w:div w:id="749236484">
          <w:marLeft w:val="0"/>
          <w:marRight w:val="0"/>
          <w:marTop w:val="0"/>
          <w:marBottom w:val="0"/>
          <w:divBdr>
            <w:top w:val="none" w:sz="0" w:space="0" w:color="auto"/>
            <w:left w:val="none" w:sz="0" w:space="0" w:color="auto"/>
            <w:bottom w:val="none" w:sz="0" w:space="0" w:color="auto"/>
            <w:right w:val="none" w:sz="0" w:space="0" w:color="auto"/>
          </w:divBdr>
          <w:divsChild>
            <w:div w:id="749236499">
              <w:marLeft w:val="0"/>
              <w:marRight w:val="0"/>
              <w:marTop w:val="0"/>
              <w:marBottom w:val="0"/>
              <w:divBdr>
                <w:top w:val="none" w:sz="0" w:space="0" w:color="auto"/>
                <w:left w:val="none" w:sz="0" w:space="0" w:color="auto"/>
                <w:bottom w:val="none" w:sz="0" w:space="0" w:color="auto"/>
                <w:right w:val="none" w:sz="0" w:space="0" w:color="auto"/>
              </w:divBdr>
              <w:divsChild>
                <w:div w:id="749236487">
                  <w:marLeft w:val="0"/>
                  <w:marRight w:val="0"/>
                  <w:marTop w:val="0"/>
                  <w:marBottom w:val="0"/>
                  <w:divBdr>
                    <w:top w:val="none" w:sz="0" w:space="0" w:color="auto"/>
                    <w:left w:val="none" w:sz="0" w:space="0" w:color="auto"/>
                    <w:bottom w:val="none" w:sz="0" w:space="0" w:color="auto"/>
                    <w:right w:val="none" w:sz="0" w:space="0" w:color="auto"/>
                  </w:divBdr>
                  <w:divsChild>
                    <w:div w:id="749236493">
                      <w:marLeft w:val="0"/>
                      <w:marRight w:val="0"/>
                      <w:marTop w:val="0"/>
                      <w:marBottom w:val="0"/>
                      <w:divBdr>
                        <w:top w:val="none" w:sz="0" w:space="0" w:color="auto"/>
                        <w:left w:val="none" w:sz="0" w:space="0" w:color="auto"/>
                        <w:bottom w:val="none" w:sz="0" w:space="0" w:color="auto"/>
                        <w:right w:val="none" w:sz="0" w:space="0" w:color="auto"/>
                      </w:divBdr>
                      <w:divsChild>
                        <w:div w:id="749236503">
                          <w:marLeft w:val="0"/>
                          <w:marRight w:val="0"/>
                          <w:marTop w:val="0"/>
                          <w:marBottom w:val="0"/>
                          <w:divBdr>
                            <w:top w:val="none" w:sz="0" w:space="0" w:color="auto"/>
                            <w:left w:val="none" w:sz="0" w:space="0" w:color="auto"/>
                            <w:bottom w:val="none" w:sz="0" w:space="0" w:color="auto"/>
                            <w:right w:val="none" w:sz="0" w:space="0" w:color="auto"/>
                          </w:divBdr>
                          <w:divsChild>
                            <w:div w:id="749236498">
                              <w:marLeft w:val="-225"/>
                              <w:marRight w:val="-225"/>
                              <w:marTop w:val="0"/>
                              <w:marBottom w:val="0"/>
                              <w:divBdr>
                                <w:top w:val="none" w:sz="0" w:space="0" w:color="auto"/>
                                <w:left w:val="none" w:sz="0" w:space="0" w:color="auto"/>
                                <w:bottom w:val="none" w:sz="0" w:space="0" w:color="auto"/>
                                <w:right w:val="none" w:sz="0" w:space="0" w:color="auto"/>
                              </w:divBdr>
                              <w:divsChild>
                                <w:div w:id="749236495">
                                  <w:marLeft w:val="0"/>
                                  <w:marRight w:val="0"/>
                                  <w:marTop w:val="0"/>
                                  <w:marBottom w:val="0"/>
                                  <w:divBdr>
                                    <w:top w:val="none" w:sz="0" w:space="0" w:color="auto"/>
                                    <w:left w:val="none" w:sz="0" w:space="0" w:color="auto"/>
                                    <w:bottom w:val="none" w:sz="0" w:space="0" w:color="auto"/>
                                    <w:right w:val="none" w:sz="0" w:space="0" w:color="auto"/>
                                  </w:divBdr>
                                  <w:divsChild>
                                    <w:div w:id="749236490">
                                      <w:marLeft w:val="-225"/>
                                      <w:marRight w:val="-225"/>
                                      <w:marTop w:val="0"/>
                                      <w:marBottom w:val="0"/>
                                      <w:divBdr>
                                        <w:top w:val="none" w:sz="0" w:space="0" w:color="auto"/>
                                        <w:left w:val="none" w:sz="0" w:space="0" w:color="auto"/>
                                        <w:bottom w:val="none" w:sz="0" w:space="0" w:color="auto"/>
                                        <w:right w:val="none" w:sz="0" w:space="0" w:color="auto"/>
                                      </w:divBdr>
                                      <w:divsChild>
                                        <w:div w:id="749236491">
                                          <w:marLeft w:val="0"/>
                                          <w:marRight w:val="0"/>
                                          <w:marTop w:val="0"/>
                                          <w:marBottom w:val="0"/>
                                          <w:divBdr>
                                            <w:top w:val="none" w:sz="0" w:space="0" w:color="auto"/>
                                            <w:left w:val="none" w:sz="0" w:space="0" w:color="auto"/>
                                            <w:bottom w:val="none" w:sz="0" w:space="0" w:color="auto"/>
                                            <w:right w:val="none" w:sz="0" w:space="0" w:color="auto"/>
                                          </w:divBdr>
                                          <w:divsChild>
                                            <w:div w:id="749236500">
                                              <w:marLeft w:val="-225"/>
                                              <w:marRight w:val="-225"/>
                                              <w:marTop w:val="0"/>
                                              <w:marBottom w:val="0"/>
                                              <w:divBdr>
                                                <w:top w:val="none" w:sz="0" w:space="0" w:color="auto"/>
                                                <w:left w:val="none" w:sz="0" w:space="0" w:color="auto"/>
                                                <w:bottom w:val="none" w:sz="0" w:space="0" w:color="auto"/>
                                                <w:right w:val="none" w:sz="0" w:space="0" w:color="auto"/>
                                              </w:divBdr>
                                              <w:divsChild>
                                                <w:div w:id="749236492">
                                                  <w:marLeft w:val="0"/>
                                                  <w:marRight w:val="0"/>
                                                  <w:marTop w:val="0"/>
                                                  <w:marBottom w:val="0"/>
                                                  <w:divBdr>
                                                    <w:top w:val="none" w:sz="0" w:space="0" w:color="auto"/>
                                                    <w:left w:val="none" w:sz="0" w:space="0" w:color="auto"/>
                                                    <w:bottom w:val="none" w:sz="0" w:space="0" w:color="auto"/>
                                                    <w:right w:val="none" w:sz="0" w:space="0" w:color="auto"/>
                                                  </w:divBdr>
                                                  <w:divsChild>
                                                    <w:div w:id="749236502">
                                                      <w:marLeft w:val="0"/>
                                                      <w:marRight w:val="0"/>
                                                      <w:marTop w:val="0"/>
                                                      <w:marBottom w:val="0"/>
                                                      <w:divBdr>
                                                        <w:top w:val="none" w:sz="0" w:space="0" w:color="auto"/>
                                                        <w:left w:val="none" w:sz="0" w:space="0" w:color="auto"/>
                                                        <w:bottom w:val="none" w:sz="0" w:space="0" w:color="auto"/>
                                                        <w:right w:val="none" w:sz="0" w:space="0" w:color="auto"/>
                                                      </w:divBdr>
                                                      <w:divsChild>
                                                        <w:div w:id="7492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9236494">
      <w:marLeft w:val="0"/>
      <w:marRight w:val="0"/>
      <w:marTop w:val="0"/>
      <w:marBottom w:val="0"/>
      <w:divBdr>
        <w:top w:val="none" w:sz="0" w:space="0" w:color="auto"/>
        <w:left w:val="none" w:sz="0" w:space="0" w:color="auto"/>
        <w:bottom w:val="none" w:sz="0" w:space="0" w:color="auto"/>
        <w:right w:val="none" w:sz="0" w:space="0" w:color="auto"/>
      </w:divBdr>
      <w:divsChild>
        <w:div w:id="749236501">
          <w:marLeft w:val="0"/>
          <w:marRight w:val="0"/>
          <w:marTop w:val="0"/>
          <w:marBottom w:val="900"/>
          <w:divBdr>
            <w:top w:val="none" w:sz="0" w:space="0" w:color="auto"/>
            <w:left w:val="none" w:sz="0" w:space="0" w:color="auto"/>
            <w:bottom w:val="none" w:sz="0" w:space="0" w:color="auto"/>
            <w:right w:val="none" w:sz="0" w:space="0" w:color="auto"/>
          </w:divBdr>
          <w:divsChild>
            <w:div w:id="749236486">
              <w:marLeft w:val="-135"/>
              <w:marRight w:val="-135"/>
              <w:marTop w:val="0"/>
              <w:marBottom w:val="0"/>
              <w:divBdr>
                <w:top w:val="none" w:sz="0" w:space="0" w:color="auto"/>
                <w:left w:val="none" w:sz="0" w:space="0" w:color="auto"/>
                <w:bottom w:val="none" w:sz="0" w:space="0" w:color="auto"/>
                <w:right w:val="none" w:sz="0" w:space="0" w:color="auto"/>
              </w:divBdr>
              <w:divsChild>
                <w:div w:id="749236489">
                  <w:marLeft w:val="0"/>
                  <w:marRight w:val="0"/>
                  <w:marTop w:val="0"/>
                  <w:marBottom w:val="0"/>
                  <w:divBdr>
                    <w:top w:val="none" w:sz="0" w:space="0" w:color="auto"/>
                    <w:left w:val="none" w:sz="0" w:space="0" w:color="auto"/>
                    <w:bottom w:val="none" w:sz="0" w:space="0" w:color="auto"/>
                    <w:right w:val="none" w:sz="0" w:space="0" w:color="auto"/>
                  </w:divBdr>
                  <w:divsChild>
                    <w:div w:id="749236488">
                      <w:marLeft w:val="0"/>
                      <w:marRight w:val="0"/>
                      <w:marTop w:val="0"/>
                      <w:marBottom w:val="0"/>
                      <w:divBdr>
                        <w:top w:val="none" w:sz="0" w:space="0" w:color="auto"/>
                        <w:left w:val="none" w:sz="0" w:space="0" w:color="auto"/>
                        <w:bottom w:val="none" w:sz="0" w:space="0" w:color="auto"/>
                        <w:right w:val="none" w:sz="0" w:space="0" w:color="auto"/>
                      </w:divBdr>
                      <w:divsChild>
                        <w:div w:id="7492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information-for-the-public" TargetMode="External"/><Relationship Id="rId3" Type="http://schemas.openxmlformats.org/officeDocument/2006/relationships/settings" Target="settings.xml"/><Relationship Id="rId7" Type="http://schemas.openxmlformats.org/officeDocument/2006/relationships/hyperlink" Target="https://www.gov.uk/guidance/coronavirus-covid-19-information-for-the-publ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llsroyce.sharepoint.com/sites/engineroom/en-gb/about/Pages/COVID-19.aspx" TargetMode="External"/><Relationship Id="rId11" Type="http://schemas.openxmlformats.org/officeDocument/2006/relationships/fontTable" Target="fontTable.xml"/><Relationship Id="rId5" Type="http://schemas.openxmlformats.org/officeDocument/2006/relationships/hyperlink" Target="https://assets.publishing.service.gov.uk/government/uploads/system/uploads/attachment_data/file/869250/Coronavirus_advice_for_educational_settings_poster.pdf" TargetMode="External"/><Relationship Id="rId10" Type="http://schemas.openxmlformats.org/officeDocument/2006/relationships/hyperlink" Target="https://www.gov.uk/government/organisations/public-health-england" TargetMode="Externa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475</Words>
  <Characters>2711</Characters>
  <Application>Microsoft Office Word</Application>
  <DocSecurity>0</DocSecurity>
  <Lines>22</Lines>
  <Paragraphs>6</Paragraphs>
  <ScaleCrop>false</ScaleCrop>
  <Company>Rolls-Royce Plc</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Coronavirus (COVID-19) Guidance</dc:title>
  <dc:subject/>
  <dc:creator>Mason, Stuart</dc:creator>
  <cp:keywords/>
  <dc:description/>
  <cp:lastModifiedBy>Sarah Taylor</cp:lastModifiedBy>
  <cp:revision>2</cp:revision>
  <dcterms:created xsi:type="dcterms:W3CDTF">2020-03-09T18:48:00Z</dcterms:created>
  <dcterms:modified xsi:type="dcterms:W3CDTF">2020-03-09T18:48:00Z</dcterms:modified>
</cp:coreProperties>
</file>